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23" w:rsidRDefault="00A25A23" w:rsidP="0080789C">
      <w:pPr>
        <w:pStyle w:val="Tytu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>
            <wp:extent cx="5372100" cy="1260890"/>
            <wp:effectExtent l="19050" t="0" r="0" b="0"/>
            <wp:docPr id="1" name="Obraz 1" descr="do papieru firmowe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 papieru firmoweg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26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C8B" w:rsidRDefault="00A25A23" w:rsidP="0080789C">
      <w:pPr>
        <w:pStyle w:val="Tytu"/>
        <w:jc w:val="left"/>
        <w:rPr>
          <w:rFonts w:ascii="Tahoma" w:hAnsi="Tahoma" w:cs="Tahoma"/>
          <w:b/>
          <w:sz w:val="28"/>
          <w:szCs w:val="28"/>
        </w:rPr>
      </w:pPr>
      <w:r w:rsidRPr="00A25A23">
        <w:rPr>
          <w:rFonts w:ascii="Tahoma" w:hAnsi="Tahoma" w:cs="Tahoma"/>
          <w:b/>
          <w:sz w:val="28"/>
          <w:szCs w:val="28"/>
        </w:rPr>
        <w:t>Ośrodek Doskonalenia i Kształcenia Ustawicznego ELEMENTARZ</w:t>
      </w:r>
    </w:p>
    <w:p w:rsidR="0080789C" w:rsidRPr="0080789C" w:rsidRDefault="0080789C" w:rsidP="0080789C">
      <w:pPr>
        <w:pStyle w:val="Tytu"/>
        <w:jc w:val="left"/>
        <w:rPr>
          <w:rFonts w:ascii="Tahoma" w:hAnsi="Tahoma" w:cs="Tahoma"/>
          <w:b/>
          <w:sz w:val="28"/>
          <w:szCs w:val="28"/>
        </w:rPr>
      </w:pPr>
    </w:p>
    <w:p w:rsidR="00891C8B" w:rsidRPr="00F8776E" w:rsidRDefault="00891C8B" w:rsidP="008078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/>
          <w:lang w:val="en-US"/>
        </w:rPr>
      </w:pPr>
      <w:r w:rsidRPr="00F8776E">
        <w:rPr>
          <w:rFonts w:ascii="Tahoma" w:hAnsi="Tahoma" w:cs="Tahoma"/>
          <w:b/>
          <w:lang w:val="en-US"/>
        </w:rPr>
        <w:t>KONTAKT     tel./fax.   32/252-79-38</w:t>
      </w:r>
    </w:p>
    <w:p w:rsidR="00A25A23" w:rsidRPr="00891C8B" w:rsidRDefault="00E808B9" w:rsidP="008078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lang w:val="en-US"/>
        </w:rPr>
      </w:pPr>
      <w:hyperlink r:id="rId8" w:history="1">
        <w:r w:rsidR="00A25A23" w:rsidRPr="00891C8B">
          <w:rPr>
            <w:rStyle w:val="Hipercze"/>
            <w:sz w:val="26"/>
            <w:szCs w:val="26"/>
            <w:lang w:val="en-US"/>
          </w:rPr>
          <w:t>www.elementarz.edu.pl</w:t>
        </w:r>
      </w:hyperlink>
      <w:r w:rsidR="00A25A23" w:rsidRPr="00891C8B">
        <w:rPr>
          <w:rFonts w:ascii="Tahoma" w:hAnsi="Tahoma" w:cs="Tahoma"/>
          <w:sz w:val="26"/>
          <w:szCs w:val="26"/>
          <w:lang w:val="en-US"/>
        </w:rPr>
        <w:t xml:space="preserve">   e-mail: </w:t>
      </w:r>
      <w:hyperlink r:id="rId9" w:history="1">
        <w:r w:rsidR="007F1B6F" w:rsidRPr="00AF511D">
          <w:rPr>
            <w:rStyle w:val="Hipercze"/>
            <w:b/>
            <w:sz w:val="26"/>
            <w:szCs w:val="26"/>
            <w:lang w:val="en-US"/>
          </w:rPr>
          <w:t>sekretariat@elementarz.edu.pl</w:t>
        </w:r>
      </w:hyperlink>
    </w:p>
    <w:p w:rsidR="00B67E71" w:rsidRPr="00891C8B" w:rsidRDefault="00B67E71" w:rsidP="00B67E71">
      <w:pPr>
        <w:rPr>
          <w:lang w:val="en-US"/>
        </w:rPr>
      </w:pPr>
    </w:p>
    <w:p w:rsidR="00A05F82" w:rsidRPr="0080789C" w:rsidRDefault="00A05F82" w:rsidP="00A0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9C">
        <w:rPr>
          <w:rFonts w:ascii="Times New Roman" w:hAnsi="Times New Roman" w:cs="Times New Roman"/>
          <w:b/>
          <w:sz w:val="28"/>
          <w:szCs w:val="28"/>
        </w:rPr>
        <w:t>SZKOLENIA  RAD  PEDAGOGICZNYCH</w:t>
      </w:r>
    </w:p>
    <w:p w:rsidR="00A05F82" w:rsidRPr="0080789C" w:rsidRDefault="00B036F6" w:rsidP="00F8776E">
      <w:pPr>
        <w:pStyle w:val="Nagwek1"/>
        <w:spacing w:line="360" w:lineRule="auto"/>
        <w:rPr>
          <w:color w:val="FF0000"/>
          <w:sz w:val="20"/>
        </w:rPr>
      </w:pPr>
      <w:r w:rsidRPr="0080789C">
        <w:rPr>
          <w:color w:val="FF0000"/>
          <w:sz w:val="20"/>
        </w:rPr>
        <w:t xml:space="preserve">INFORMATOR  </w:t>
      </w:r>
    </w:p>
    <w:p w:rsidR="00A25A23" w:rsidRPr="0080789C" w:rsidRDefault="00A25A23" w:rsidP="00A25A2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789C">
        <w:rPr>
          <w:rFonts w:ascii="Times New Roman" w:hAnsi="Times New Roman" w:cs="Times New Roman"/>
          <w:b/>
          <w:sz w:val="26"/>
          <w:szCs w:val="26"/>
        </w:rPr>
        <w:t>J</w:t>
      </w:r>
      <w:r w:rsidR="00B67E71" w:rsidRPr="0080789C">
        <w:rPr>
          <w:rFonts w:ascii="Times New Roman" w:hAnsi="Times New Roman" w:cs="Times New Roman"/>
          <w:b/>
          <w:sz w:val="26"/>
          <w:szCs w:val="26"/>
        </w:rPr>
        <w:t xml:space="preserve">esteśmy </w:t>
      </w:r>
      <w:r w:rsidRPr="0080789C">
        <w:rPr>
          <w:rFonts w:ascii="Times New Roman" w:hAnsi="Times New Roman" w:cs="Times New Roman"/>
          <w:b/>
          <w:sz w:val="26"/>
          <w:szCs w:val="26"/>
        </w:rPr>
        <w:t>placówk</w:t>
      </w:r>
      <w:r w:rsidR="00B67E71" w:rsidRPr="0080789C">
        <w:rPr>
          <w:rFonts w:ascii="Times New Roman" w:hAnsi="Times New Roman" w:cs="Times New Roman"/>
          <w:b/>
          <w:sz w:val="26"/>
          <w:szCs w:val="26"/>
        </w:rPr>
        <w:t>ą</w:t>
      </w:r>
      <w:r w:rsidRPr="0080789C">
        <w:rPr>
          <w:rFonts w:ascii="Times New Roman" w:hAnsi="Times New Roman" w:cs="Times New Roman"/>
          <w:b/>
          <w:sz w:val="26"/>
          <w:szCs w:val="26"/>
        </w:rPr>
        <w:t xml:space="preserve"> doskonalenia nauczycieli o zasięgu ogólnokrajowym</w:t>
      </w:r>
      <w:r w:rsidR="00B67E71" w:rsidRPr="0080789C">
        <w:rPr>
          <w:rFonts w:ascii="Times New Roman" w:hAnsi="Times New Roman" w:cs="Times New Roman"/>
          <w:b/>
          <w:sz w:val="26"/>
          <w:szCs w:val="26"/>
        </w:rPr>
        <w:t>.</w:t>
      </w:r>
      <w:r w:rsidRPr="008078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5F82" w:rsidRPr="0080789C">
        <w:rPr>
          <w:rFonts w:ascii="Times New Roman" w:hAnsi="Times New Roman" w:cs="Times New Roman"/>
          <w:b/>
          <w:sz w:val="26"/>
          <w:szCs w:val="26"/>
        </w:rPr>
        <w:t xml:space="preserve">Od </w:t>
      </w:r>
      <w:r w:rsidRPr="0080789C">
        <w:rPr>
          <w:rFonts w:ascii="Times New Roman" w:hAnsi="Times New Roman" w:cs="Times New Roman"/>
          <w:b/>
          <w:sz w:val="26"/>
          <w:szCs w:val="26"/>
        </w:rPr>
        <w:t>2000 roku</w:t>
      </w:r>
      <w:r w:rsidR="00A05F82" w:rsidRPr="0080789C">
        <w:rPr>
          <w:rFonts w:ascii="Times New Roman" w:hAnsi="Times New Roman" w:cs="Times New Roman"/>
          <w:b/>
          <w:sz w:val="26"/>
          <w:szCs w:val="26"/>
        </w:rPr>
        <w:t xml:space="preserve"> prowadzimy</w:t>
      </w:r>
      <w:r w:rsidRPr="0080789C">
        <w:rPr>
          <w:rFonts w:ascii="Times New Roman" w:hAnsi="Times New Roman" w:cs="Times New Roman"/>
          <w:b/>
          <w:sz w:val="26"/>
          <w:szCs w:val="26"/>
        </w:rPr>
        <w:t xml:space="preserve"> szkolenia Rad Pedagogicznych szkół, przedszkoli i innych instytucji oświatowych.</w:t>
      </w:r>
    </w:p>
    <w:p w:rsidR="00A25A23" w:rsidRPr="0080789C" w:rsidRDefault="00A25A23" w:rsidP="0080789C">
      <w:pPr>
        <w:pStyle w:val="BasicParagraph"/>
        <w:numPr>
          <w:ilvl w:val="0"/>
          <w:numId w:val="1"/>
        </w:numPr>
        <w:spacing w:line="276" w:lineRule="auto"/>
        <w:jc w:val="both"/>
        <w:rPr>
          <w:spacing w:val="20"/>
          <w:sz w:val="18"/>
          <w:szCs w:val="18"/>
          <w:lang w:val="pl-PL"/>
        </w:rPr>
      </w:pPr>
      <w:r w:rsidRPr="0080789C">
        <w:rPr>
          <w:lang w:val="pl-PL"/>
        </w:rPr>
        <w:t xml:space="preserve">Ośrodek wpisany w rejestr niepublicznych placówek doskonalenia nauczycieli </w:t>
      </w:r>
      <w:r w:rsidRPr="0080789C">
        <w:rPr>
          <w:lang w:val="pl-PL"/>
        </w:rPr>
        <w:br/>
        <w:t>o zasięgu ogólnokrajowym decyzją Ministra Edukacji Narodowej – DN – 14123/rej./47/100 z dnia 27.10.2000 r. oraz decyzj</w:t>
      </w:r>
      <w:r w:rsidR="004D040C" w:rsidRPr="0080789C">
        <w:rPr>
          <w:lang w:val="pl-PL"/>
        </w:rPr>
        <w:t xml:space="preserve">ą Śląskiego Kuratora Oświaty – </w:t>
      </w:r>
      <w:r w:rsidRPr="0080789C">
        <w:rPr>
          <w:lang w:val="pl-PL"/>
        </w:rPr>
        <w:t>Ś. KO. WO. OK. JP. 4234/26/01 z dnia 19.04.2001 r.</w:t>
      </w:r>
      <w:r w:rsidR="00F8776E" w:rsidRPr="0080789C">
        <w:rPr>
          <w:lang w:val="pl-PL"/>
        </w:rPr>
        <w:t xml:space="preserve"> Wpisany do ewidencji niepublicznych placówek doskonalenia nauczycieli prowadzonej przez Samorząd Wojewodztwa Śląskiego pod numerem 11.</w:t>
      </w:r>
    </w:p>
    <w:p w:rsidR="00A25A23" w:rsidRPr="0080789C" w:rsidRDefault="00A25A23" w:rsidP="0080789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89C">
        <w:rPr>
          <w:rFonts w:ascii="Times New Roman" w:hAnsi="Times New Roman" w:cs="Times New Roman"/>
          <w:sz w:val="24"/>
          <w:szCs w:val="24"/>
        </w:rPr>
        <w:t>Kadra prowadząca zajęcia to wysoko kwalifikowani i doświadczeni pedagodzy, nauczyciele, edukatorzy.</w:t>
      </w:r>
    </w:p>
    <w:p w:rsidR="00A25A23" w:rsidRPr="0080789C" w:rsidRDefault="00A25A23" w:rsidP="0080789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9C">
        <w:rPr>
          <w:rFonts w:ascii="Times New Roman" w:hAnsi="Times New Roman" w:cs="Times New Roman"/>
          <w:b/>
          <w:sz w:val="24"/>
          <w:szCs w:val="24"/>
        </w:rPr>
        <w:t xml:space="preserve">Wszystkie proponowane formy to 5 godz. zajęcia warsztatowe w cenie </w:t>
      </w:r>
      <w:r w:rsidR="0080789C" w:rsidRPr="0080789C">
        <w:rPr>
          <w:rFonts w:ascii="Times New Roman" w:hAnsi="Times New Roman" w:cs="Times New Roman"/>
          <w:b/>
          <w:sz w:val="24"/>
          <w:szCs w:val="24"/>
        </w:rPr>
        <w:t>700</w:t>
      </w:r>
      <w:r w:rsidRPr="0080789C">
        <w:rPr>
          <w:rFonts w:ascii="Times New Roman" w:hAnsi="Times New Roman" w:cs="Times New Roman"/>
          <w:b/>
          <w:sz w:val="24"/>
          <w:szCs w:val="24"/>
        </w:rPr>
        <w:t>,00 zł za szkolenie Rady Pedagogicznej</w:t>
      </w:r>
      <w:r w:rsidR="00A909D6" w:rsidRPr="0080789C">
        <w:rPr>
          <w:rFonts w:ascii="Times New Roman" w:hAnsi="Times New Roman" w:cs="Times New Roman"/>
          <w:b/>
          <w:sz w:val="24"/>
          <w:szCs w:val="24"/>
        </w:rPr>
        <w:t xml:space="preserve"> do 25 osób</w:t>
      </w:r>
      <w:r w:rsidRPr="008078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789C">
        <w:rPr>
          <w:rFonts w:ascii="Times New Roman" w:hAnsi="Times New Roman" w:cs="Times New Roman"/>
          <w:sz w:val="24"/>
          <w:szCs w:val="24"/>
        </w:rPr>
        <w:t xml:space="preserve">W promieniu 30 km dojazd prowadzącego zajęcia bezpłatny. Powyżej 30 km doliczamy koszt dojazdu, zgodnie ze stawkami </w:t>
      </w:r>
      <w:r w:rsidR="00A05F82" w:rsidRPr="0080789C">
        <w:rPr>
          <w:rFonts w:ascii="Times New Roman" w:hAnsi="Times New Roman" w:cs="Times New Roman"/>
          <w:sz w:val="24"/>
          <w:szCs w:val="24"/>
        </w:rPr>
        <w:br/>
      </w:r>
      <w:r w:rsidRPr="0080789C">
        <w:rPr>
          <w:rFonts w:ascii="Times New Roman" w:hAnsi="Times New Roman" w:cs="Times New Roman"/>
          <w:sz w:val="24"/>
          <w:szCs w:val="24"/>
        </w:rPr>
        <w:t>z Rozporządzenia Ministra Transportu.</w:t>
      </w:r>
    </w:p>
    <w:p w:rsidR="00A25A23" w:rsidRPr="0080789C" w:rsidRDefault="00A25A23" w:rsidP="0080789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89C">
        <w:rPr>
          <w:rFonts w:ascii="Times New Roman" w:hAnsi="Times New Roman" w:cs="Times New Roman"/>
          <w:sz w:val="24"/>
          <w:szCs w:val="24"/>
        </w:rPr>
        <w:t xml:space="preserve">Zgłoszenia na warsztaty przyjmujemy telefonicznie u pani </w:t>
      </w:r>
      <w:r w:rsidR="0080789C">
        <w:rPr>
          <w:rFonts w:ascii="Times New Roman" w:hAnsi="Times New Roman" w:cs="Times New Roman"/>
          <w:sz w:val="24"/>
          <w:szCs w:val="24"/>
        </w:rPr>
        <w:t>Kamili Smozik</w:t>
      </w:r>
      <w:r w:rsidRPr="0080789C">
        <w:rPr>
          <w:rFonts w:ascii="Times New Roman" w:hAnsi="Times New Roman" w:cs="Times New Roman"/>
          <w:sz w:val="24"/>
          <w:szCs w:val="24"/>
        </w:rPr>
        <w:t xml:space="preserve"> lub </w:t>
      </w:r>
      <w:r w:rsidR="0080789C">
        <w:rPr>
          <w:rFonts w:ascii="Times New Roman" w:hAnsi="Times New Roman" w:cs="Times New Roman"/>
          <w:sz w:val="24"/>
          <w:szCs w:val="24"/>
        </w:rPr>
        <w:t>Katarzyny Tlatlik-Marczak</w:t>
      </w:r>
      <w:r w:rsidRPr="0080789C">
        <w:rPr>
          <w:rFonts w:ascii="Times New Roman" w:hAnsi="Times New Roman" w:cs="Times New Roman"/>
          <w:sz w:val="24"/>
          <w:szCs w:val="24"/>
        </w:rPr>
        <w:t xml:space="preserve"> oraz pocztą elektroniczną.</w:t>
      </w:r>
    </w:p>
    <w:p w:rsidR="00A25A23" w:rsidRPr="0080789C" w:rsidRDefault="00A25A23" w:rsidP="0080789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89C">
        <w:rPr>
          <w:rFonts w:ascii="Times New Roman" w:hAnsi="Times New Roman" w:cs="Times New Roman"/>
          <w:sz w:val="24"/>
          <w:szCs w:val="24"/>
        </w:rPr>
        <w:t>Zajęcia mogą być przeprowadzone w macierzystej placówce bądź w miejscu wskazanym przez organizatora.</w:t>
      </w:r>
    </w:p>
    <w:p w:rsidR="00A25A23" w:rsidRPr="0080789C" w:rsidRDefault="00A25A23" w:rsidP="0080789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89C">
        <w:rPr>
          <w:rFonts w:ascii="Times New Roman" w:hAnsi="Times New Roman" w:cs="Times New Roman"/>
          <w:sz w:val="24"/>
          <w:szCs w:val="24"/>
        </w:rPr>
        <w:t>Nasz Ośrodek prowadzi również zajęcia na tematy zaproponowane przez Dyrekcję lub Radę Pedagogiczną – cena i zakres usług do uzgodnienia.</w:t>
      </w:r>
    </w:p>
    <w:p w:rsidR="00B67E71" w:rsidRDefault="00A25A23" w:rsidP="0080789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89C">
        <w:rPr>
          <w:rFonts w:ascii="Times New Roman" w:hAnsi="Times New Roman" w:cs="Times New Roman"/>
          <w:sz w:val="24"/>
          <w:szCs w:val="24"/>
        </w:rPr>
        <w:t xml:space="preserve">Oferujemy także wyjazdowe szkolenia Rady Pedagogicznej w Łutowcu </w:t>
      </w:r>
      <w:r w:rsidRPr="0080789C">
        <w:rPr>
          <w:rFonts w:ascii="Times New Roman" w:hAnsi="Times New Roman" w:cs="Times New Roman"/>
          <w:sz w:val="24"/>
          <w:szCs w:val="24"/>
        </w:rPr>
        <w:br/>
        <w:t>(Jura Krakowsko-Częstochowska) – tematyka, cena, termin – do uzgodnienia.</w:t>
      </w:r>
    </w:p>
    <w:p w:rsidR="007F1B6F" w:rsidRDefault="007F1B6F" w:rsidP="007F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B6F" w:rsidRDefault="007F1B6F" w:rsidP="007F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B6F" w:rsidRDefault="007F1B6F" w:rsidP="007F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B6F" w:rsidRDefault="007F1B6F" w:rsidP="007F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B6F" w:rsidRDefault="007F1B6F" w:rsidP="007F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B6F" w:rsidRDefault="007F1B6F" w:rsidP="007F1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B6F" w:rsidRPr="00F019EC" w:rsidRDefault="007F1B6F" w:rsidP="007F1B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19E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OFERTA SZKOLENIOWA:</w:t>
      </w:r>
    </w:p>
    <w:p w:rsidR="007F1B6F" w:rsidRPr="00F019EC" w:rsidRDefault="007F1B6F" w:rsidP="007F1B6F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F1B6F" w:rsidRPr="00F019EC" w:rsidRDefault="007F1B6F" w:rsidP="007F1B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Indywidualizacja nauczania</w:t>
      </w:r>
      <w:r w:rsidRPr="00F019EC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7F1B6F" w:rsidRPr="00F019EC" w:rsidRDefault="007F1B6F" w:rsidP="007F1B6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Budowanie indywidualnych programów edukacji.</w:t>
      </w:r>
    </w:p>
    <w:p w:rsidR="007F1B6F" w:rsidRPr="00F019EC" w:rsidRDefault="007F1B6F" w:rsidP="007F1B6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Nowe przepisy dotyczące  dostosowania wymagań edukacyjnych.</w:t>
      </w:r>
    </w:p>
    <w:p w:rsidR="007F1B6F" w:rsidRPr="00F019EC" w:rsidRDefault="007F1B6F" w:rsidP="007F1B6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Diagnoza uczniów pod kątem specjalnych potrzeb edukacyjnych.</w:t>
      </w:r>
    </w:p>
    <w:p w:rsidR="007F1B6F" w:rsidRPr="00F019EC" w:rsidRDefault="007F1B6F" w:rsidP="007F1B6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Organizacja  i formy pracy w nauczaniu zindywidualizowanym.</w:t>
      </w:r>
    </w:p>
    <w:p w:rsidR="007F1B6F" w:rsidRPr="00F019EC" w:rsidRDefault="007F1B6F" w:rsidP="007F1B6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019EC">
        <w:rPr>
          <w:rFonts w:ascii="Times New Roman" w:hAnsi="Times New Roman" w:cs="Times New Roman"/>
          <w:b/>
          <w:sz w:val="20"/>
          <w:szCs w:val="20"/>
        </w:rPr>
        <w:t xml:space="preserve">Dla szkół podstawowych: </w:t>
      </w:r>
      <w:r w:rsidRPr="00F019EC">
        <w:rPr>
          <w:rFonts w:ascii="Times New Roman" w:hAnsi="Times New Roman" w:cs="Times New Roman"/>
          <w:sz w:val="20"/>
          <w:szCs w:val="20"/>
        </w:rPr>
        <w:t>pozyskanie dodatkowych</w:t>
      </w:r>
      <w:r w:rsidRPr="00F019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19EC">
        <w:rPr>
          <w:rFonts w:ascii="Times New Roman" w:hAnsi="Times New Roman" w:cs="Times New Roman"/>
          <w:sz w:val="20"/>
          <w:szCs w:val="20"/>
        </w:rPr>
        <w:t>środków finansowych na indywidualizację nauczania.</w:t>
      </w:r>
    </w:p>
    <w:p w:rsidR="007F1B6F" w:rsidRPr="00F019EC" w:rsidRDefault="007F1B6F" w:rsidP="007F1B6F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1B6F" w:rsidRPr="00F019EC" w:rsidRDefault="007F1B6F" w:rsidP="007F1B6F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1B6F" w:rsidRPr="00F019EC" w:rsidRDefault="007F1B6F" w:rsidP="007F1B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Diagnoza szkolna</w:t>
      </w:r>
      <w:r w:rsidRPr="00F019EC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7F1B6F" w:rsidRPr="00F019EC" w:rsidRDefault="007F1B6F" w:rsidP="007F1B6F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Diagnoza uczniów o specjalnych potrzebach edukacyjnych.</w:t>
      </w:r>
    </w:p>
    <w:p w:rsidR="007F1B6F" w:rsidRPr="00F019EC" w:rsidRDefault="007F1B6F" w:rsidP="007F1B6F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Narzędzia wykorzystywane w diagnozie.</w:t>
      </w:r>
    </w:p>
    <w:p w:rsidR="007F1B6F" w:rsidRPr="00F019EC" w:rsidRDefault="007F1B6F" w:rsidP="007F1B6F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Systemy sensomotoryczne w zindywidualizowanej pracy z uczniami.</w:t>
      </w:r>
    </w:p>
    <w:p w:rsidR="007F1B6F" w:rsidRPr="00F019EC" w:rsidRDefault="007F1B6F" w:rsidP="007F1B6F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Diagnoza procesu dydaktycznego – indywidualizacja podczas obowiązkowych zajęć lekcyjnych.</w:t>
      </w:r>
    </w:p>
    <w:p w:rsidR="007F1B6F" w:rsidRPr="00F019EC" w:rsidRDefault="007F1B6F" w:rsidP="007F1B6F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Monitorowanie i ewaluacja pracy z dzieckiem o SPE.</w:t>
      </w:r>
    </w:p>
    <w:p w:rsidR="007F1B6F" w:rsidRPr="00F019EC" w:rsidRDefault="007F1B6F" w:rsidP="007F1B6F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Specjalne potrzeby edukacyjne (SPE)</w:t>
      </w:r>
      <w:r w:rsidRPr="00F019EC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7F1B6F" w:rsidRPr="00F019EC" w:rsidRDefault="007F1B6F" w:rsidP="007F1B6F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Nowe przepisy dotyczące uczniów o SPE.</w:t>
      </w:r>
    </w:p>
    <w:p w:rsidR="007F1B6F" w:rsidRPr="00F019EC" w:rsidRDefault="007F1B6F" w:rsidP="007F1B6F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Diagnoza uczniów o SPE.</w:t>
      </w:r>
    </w:p>
    <w:p w:rsidR="007F1B6F" w:rsidRPr="00F019EC" w:rsidRDefault="007F1B6F" w:rsidP="007F1B6F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Edukacja włączająca – role i zadania nauczyciela.</w:t>
      </w:r>
    </w:p>
    <w:p w:rsidR="007F1B6F" w:rsidRPr="00F019EC" w:rsidRDefault="007F1B6F" w:rsidP="007F1B6F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Budowanie indywidualnych programów edukacji.</w:t>
      </w:r>
    </w:p>
    <w:p w:rsidR="007F1B6F" w:rsidRPr="00F019EC" w:rsidRDefault="007F1B6F" w:rsidP="007F1B6F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Wykorzystanie technologii informacyjnych w pracy </w:t>
      </w:r>
      <w:r w:rsidRPr="00F019EC">
        <w:rPr>
          <w:rFonts w:ascii="Times New Roman" w:hAnsi="Times New Roman" w:cs="Times New Roman"/>
          <w:sz w:val="20"/>
          <w:szCs w:val="20"/>
        </w:rPr>
        <w:br/>
        <w:t>z uczniami o SPE.</w:t>
      </w:r>
    </w:p>
    <w:p w:rsidR="007F1B6F" w:rsidRPr="00F019EC" w:rsidRDefault="007F1B6F" w:rsidP="007F1B6F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Co nowego w szkole ? Pomoc psychologiczno-</w:t>
      </w:r>
      <w:r w:rsidRPr="00F019E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pedagogiczna w szkole w świetle nowych rozporządzeń</w:t>
      </w:r>
    </w:p>
    <w:p w:rsidR="007F1B6F" w:rsidRPr="00F019EC" w:rsidRDefault="007F1B6F" w:rsidP="007F1B6F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Rola i zadania nauczyciela, dyrektora, psychologa i pedagoga szkolnego.</w:t>
      </w:r>
    </w:p>
    <w:p w:rsidR="007F1B6F" w:rsidRPr="00F019EC" w:rsidRDefault="007F1B6F" w:rsidP="007F1B6F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Rola i zadania poradni psychologiczno-pedagogicznej.</w:t>
      </w:r>
    </w:p>
    <w:p w:rsidR="007F1B6F" w:rsidRPr="00F019EC" w:rsidRDefault="007F1B6F" w:rsidP="007F1B6F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Budowanie szkolnego regulaminu udzielania i organizowania ppp.</w:t>
      </w:r>
    </w:p>
    <w:p w:rsidR="007F1B6F" w:rsidRPr="00F019EC" w:rsidRDefault="007F1B6F" w:rsidP="007F1B6F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Formy wspierania i działań podejmowanych na rzecz ucznia przez nauczycieli.</w:t>
      </w:r>
    </w:p>
    <w:p w:rsidR="007F1B6F" w:rsidRPr="00F019EC" w:rsidRDefault="007F1B6F" w:rsidP="007F1B6F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Diagnoza ucznia w kontekście pomocy psychologiczno-pedagogicznej.</w:t>
      </w:r>
    </w:p>
    <w:p w:rsidR="007F1B6F" w:rsidRPr="00F019EC" w:rsidRDefault="007F1B6F" w:rsidP="007F1B6F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Efektywna edukacja w oparciu o Nową Podstawę Programową</w:t>
      </w:r>
    </w:p>
    <w:p w:rsidR="007F1B6F" w:rsidRPr="00F019EC" w:rsidRDefault="007F1B6F" w:rsidP="007F1B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Analiza obowiązujących aktów prawnych.</w:t>
      </w:r>
    </w:p>
    <w:p w:rsidR="007F1B6F" w:rsidRPr="00F019EC" w:rsidRDefault="007F1B6F" w:rsidP="007F1B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Omówienie</w:t>
      </w:r>
      <w:r w:rsidRPr="00F019E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019EC">
        <w:rPr>
          <w:rFonts w:ascii="Times New Roman" w:hAnsi="Times New Roman" w:cs="Times New Roman"/>
          <w:sz w:val="20"/>
          <w:szCs w:val="20"/>
        </w:rPr>
        <w:t>zapisów NPP.</w:t>
      </w:r>
    </w:p>
    <w:p w:rsidR="007F1B6F" w:rsidRPr="00F019EC" w:rsidRDefault="007F1B6F" w:rsidP="007F1B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Zasady dopuszczenia programów i podręczników.</w:t>
      </w:r>
    </w:p>
    <w:p w:rsidR="007F1B6F" w:rsidRPr="00F019EC" w:rsidRDefault="007F1B6F" w:rsidP="007F1B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Wdrażanie zmian, przykłady interesujących    </w:t>
      </w:r>
    </w:p>
    <w:p w:rsidR="007F1B6F" w:rsidRPr="00F019EC" w:rsidRDefault="007F1B6F" w:rsidP="007F1B6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        rozwiązań.</w:t>
      </w:r>
    </w:p>
    <w:p w:rsidR="007F1B6F" w:rsidRPr="00F019EC" w:rsidRDefault="007F1B6F" w:rsidP="007F1B6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Ewaluacja wewnętrzna w placówce oświatowej</w:t>
      </w:r>
      <w:r w:rsidRPr="00F019EC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7F1B6F" w:rsidRPr="00F019EC" w:rsidRDefault="007F1B6F" w:rsidP="007F1B6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Modele i rodzaje ewaluacji.</w:t>
      </w:r>
    </w:p>
    <w:p w:rsidR="007F1B6F" w:rsidRPr="00F019EC" w:rsidRDefault="007F1B6F" w:rsidP="007F1B6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Analiza obszarów do ewaluacji wskazanych przez MEN.</w:t>
      </w:r>
    </w:p>
    <w:p w:rsidR="007F1B6F" w:rsidRPr="00F019EC" w:rsidRDefault="007F1B6F" w:rsidP="007F1B6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Definiowanie przedmiotu ewaluacji – konstruowanie pytań badawczych oraz określenie kryteriów ewaluacji.</w:t>
      </w:r>
    </w:p>
    <w:p w:rsidR="007F1B6F" w:rsidRPr="00F019EC" w:rsidRDefault="007F1B6F" w:rsidP="007F1B6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Wykorzystanie wyników ewaluacji do poprawy efektywności kształcenia i wychowania.</w:t>
      </w:r>
    </w:p>
    <w:p w:rsidR="007F1B6F" w:rsidRPr="00F019EC" w:rsidRDefault="007F1B6F" w:rsidP="007F1B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Pedagogika Montessori w przedszkolu i szkole</w:t>
      </w:r>
    </w:p>
    <w:p w:rsidR="007F1B6F" w:rsidRPr="00F019EC" w:rsidRDefault="007F1B6F" w:rsidP="007F1B6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Koncepcja, założenia i filozofia pedagogiki Montessori.</w:t>
      </w:r>
    </w:p>
    <w:p w:rsidR="007F1B6F" w:rsidRPr="00F019EC" w:rsidRDefault="007F1B6F" w:rsidP="007F1B6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Metody, formy pracy i organizacja zajęć.</w:t>
      </w:r>
    </w:p>
    <w:p w:rsidR="007F1B6F" w:rsidRPr="00F019EC" w:rsidRDefault="007F1B6F" w:rsidP="007F1B6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Przykładowe zajęcia – scenariusze zajęć.</w:t>
      </w:r>
    </w:p>
    <w:p w:rsidR="007F1B6F" w:rsidRPr="00F019EC" w:rsidRDefault="007F1B6F" w:rsidP="007F1B6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Prezentacja materiałów i pomocy dydaktycznych.</w:t>
      </w:r>
    </w:p>
    <w:p w:rsidR="007F1B6F" w:rsidRPr="00F019EC" w:rsidRDefault="007F1B6F" w:rsidP="007F1B6F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Metoda projektu w edukacji</w:t>
      </w:r>
    </w:p>
    <w:p w:rsidR="007F1B6F" w:rsidRPr="00F019EC" w:rsidRDefault="007F1B6F" w:rsidP="007F1B6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Metodologia opracowania projektu.</w:t>
      </w:r>
    </w:p>
    <w:p w:rsidR="007F1B6F" w:rsidRPr="00F019EC" w:rsidRDefault="007F1B6F" w:rsidP="007F1B6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Sposób realizacji i oceniania.</w:t>
      </w:r>
    </w:p>
    <w:p w:rsidR="007F1B6F" w:rsidRPr="00F019EC" w:rsidRDefault="007F1B6F" w:rsidP="007F1B6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Korzyści i trudności w pracy metodą projektu.</w:t>
      </w:r>
    </w:p>
    <w:p w:rsidR="007F1B6F" w:rsidRDefault="007F1B6F" w:rsidP="007F1B6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AA3EC2" w:rsidRDefault="00AA3EC2" w:rsidP="007F1B6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AA3EC2" w:rsidRDefault="00AA3EC2" w:rsidP="007F1B6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AA3EC2" w:rsidRPr="00F019EC" w:rsidRDefault="00AA3EC2" w:rsidP="007F1B6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7F1B6F" w:rsidRPr="00F019EC" w:rsidRDefault="007F1B6F" w:rsidP="007F1B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Projekt edukacyjny w gimnazjum</w:t>
      </w:r>
      <w:r w:rsidRPr="00F019EC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7F1B6F" w:rsidRPr="00F019EC" w:rsidRDefault="007F1B6F" w:rsidP="007F1B6F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Podstawy prawne realizacji projektu edukacyjnego </w:t>
      </w:r>
      <w:r w:rsidRPr="00F019EC">
        <w:rPr>
          <w:rFonts w:ascii="Times New Roman" w:hAnsi="Times New Roman" w:cs="Times New Roman"/>
          <w:sz w:val="20"/>
          <w:szCs w:val="20"/>
        </w:rPr>
        <w:br/>
        <w:t>w gimnazjum.</w:t>
      </w:r>
    </w:p>
    <w:p w:rsidR="007F1B6F" w:rsidRPr="00F019EC" w:rsidRDefault="007F1B6F" w:rsidP="007F1B6F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sz w:val="20"/>
          <w:szCs w:val="20"/>
        </w:rPr>
        <w:t>Dokumenty szkolne wymagane przy realizacji projektu.</w:t>
      </w:r>
    </w:p>
    <w:p w:rsidR="007F1B6F" w:rsidRPr="00F019EC" w:rsidRDefault="007F1B6F" w:rsidP="007F1B6F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sz w:val="20"/>
          <w:szCs w:val="20"/>
        </w:rPr>
        <w:t>Procedury, regulaminy i sposoby realizacji projektu edukacyjnego.</w:t>
      </w:r>
    </w:p>
    <w:p w:rsidR="007F1B6F" w:rsidRPr="00F019EC" w:rsidRDefault="007F1B6F" w:rsidP="007F1B6F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sz w:val="20"/>
          <w:szCs w:val="20"/>
        </w:rPr>
        <w:t>Monitorowanie i ewaluacja projektow edukacyjnych.</w:t>
      </w:r>
    </w:p>
    <w:p w:rsidR="007F1B6F" w:rsidRPr="00F019EC" w:rsidRDefault="007F1B6F" w:rsidP="007F1B6F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F1B6F" w:rsidRPr="00F019EC" w:rsidRDefault="007F1B6F" w:rsidP="007F1B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PORTFOLIO – metoda pracy z uczniem</w:t>
      </w:r>
    </w:p>
    <w:p w:rsidR="007F1B6F" w:rsidRPr="00F019EC" w:rsidRDefault="007F1B6F" w:rsidP="007F1B6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Plan działania wdrożenia portfolio w szkole.</w:t>
      </w:r>
    </w:p>
    <w:p w:rsidR="007F1B6F" w:rsidRPr="00F019EC" w:rsidRDefault="007F1B6F" w:rsidP="007F1B6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Przykłady dobrej praktyki – portfolio uczniowskie.</w:t>
      </w:r>
    </w:p>
    <w:p w:rsidR="007F1B6F" w:rsidRPr="00F019EC" w:rsidRDefault="007F1B6F" w:rsidP="007F1B6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Kryteria oceniania portfolio uczniowskiego.</w:t>
      </w:r>
    </w:p>
    <w:p w:rsidR="007F1B6F" w:rsidRPr="00F019EC" w:rsidRDefault="007F1B6F" w:rsidP="007F1B6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 xml:space="preserve">Metody aktywizujące ucznia do samodzielności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br/>
        <w:t>i wykorzystania umiejętności w praktyce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Podział metod nauczania.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19EC">
        <w:rPr>
          <w:rFonts w:ascii="Times New Roman" w:hAnsi="Times New Roman" w:cs="Times New Roman"/>
          <w:sz w:val="18"/>
          <w:szCs w:val="18"/>
        </w:rPr>
        <w:t>Znaczenie metod aktywizujących w procesie uczenia się.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Przegląd nowoczesnych metod nauczania </w:t>
      </w:r>
      <w:r w:rsidRPr="00F019EC">
        <w:rPr>
          <w:rFonts w:ascii="Times New Roman" w:hAnsi="Times New Roman" w:cs="Times New Roman"/>
          <w:sz w:val="20"/>
          <w:szCs w:val="20"/>
        </w:rPr>
        <w:br/>
        <w:t>i uczenia się.</w:t>
      </w:r>
    </w:p>
    <w:p w:rsidR="007F1B6F" w:rsidRPr="00F019EC" w:rsidRDefault="007F1B6F" w:rsidP="007F1B6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 xml:space="preserve">Metody aktywizujące twórczą aktywność dzieci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br/>
        <w:t>w edukacji początkowej i przedszkolu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Zdefiniowanie pojęcia „metoda aktywizująca”.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Zaprezentowanie wybranych metod.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Konstruowanie zajęć z wykorzystaniem poznanych metod.</w:t>
      </w:r>
    </w:p>
    <w:p w:rsidR="007F1B6F" w:rsidRPr="00F019EC" w:rsidRDefault="007F1B6F" w:rsidP="007F1B6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Polisensoryczne metody nauki czytania w przedszkolu oraz klasach początkowych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Wybrane koncepcje nauki czytania - polskie </w:t>
      </w:r>
      <w:r w:rsidRPr="00F019EC">
        <w:rPr>
          <w:rFonts w:ascii="Times New Roman" w:hAnsi="Times New Roman" w:cs="Times New Roman"/>
          <w:sz w:val="20"/>
          <w:szCs w:val="20"/>
        </w:rPr>
        <w:br/>
        <w:t>i zagraniczne.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Prezentacja wybranych metod, gier i zabaw.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Rodzaje ćwiczeń motywujących do czytania.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Sposoby sprawdzania umiejętności czytania ze zrozumienie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F019EC">
        <w:rPr>
          <w:rFonts w:ascii="Times New Roman" w:hAnsi="Times New Roman" w:cs="Times New Roman"/>
          <w:sz w:val="20"/>
          <w:szCs w:val="20"/>
        </w:rPr>
        <w:t>.</w:t>
      </w:r>
    </w:p>
    <w:p w:rsidR="007F1B6F" w:rsidRDefault="007F1B6F" w:rsidP="007F1B6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Metody czytania ze zrozumieniem w aspekcie badania umiejętności kluczowych po 6 klasie szkoły podstawowej i po gimnazjum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Nowe techniki i metody czytania ze zrozumieniem.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Kształcenie umiejętności czytania ze zrozumieniem w trakcie zajęć z różnych przedmiotów nauczania oraz sposoby współpracy wszystkich nauczycieli.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Konstruowanie testów diagnozujących.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Opracowanie scenariuszy zajęć do hospitacji diagnozującej – czytanie ze zrozumieniem.</w:t>
      </w:r>
    </w:p>
    <w:p w:rsidR="007F1B6F" w:rsidRPr="00F019EC" w:rsidRDefault="007F1B6F" w:rsidP="007F1B6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Baśnioterapia jako metoda terapii małego dziecka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Rodzaje terapii sztuką.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Baśń elementem wyjściowym integrujących </w:t>
      </w:r>
      <w:r w:rsidRPr="00F019EC">
        <w:rPr>
          <w:rFonts w:ascii="Times New Roman" w:hAnsi="Times New Roman" w:cs="Times New Roman"/>
          <w:sz w:val="20"/>
          <w:szCs w:val="20"/>
        </w:rPr>
        <w:br/>
        <w:t>i dynamizujących działań nauczyciela wobec kształtującej się uczuciowości wyższej małego dziecka.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Rozwiązywanie trudnych sytuacji małego dziecka poprzez baśń.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Projektowanie zajęć terapeutycznych </w:t>
      </w:r>
      <w:r w:rsidRPr="00F019EC">
        <w:rPr>
          <w:rFonts w:ascii="Times New Roman" w:hAnsi="Times New Roman" w:cs="Times New Roman"/>
          <w:sz w:val="20"/>
          <w:szCs w:val="20"/>
        </w:rPr>
        <w:br/>
        <w:t>z wykorzystaniem metody story-line.</w:t>
      </w:r>
    </w:p>
    <w:p w:rsidR="007F1B6F" w:rsidRPr="00F019EC" w:rsidRDefault="007F1B6F" w:rsidP="007F1B6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Metody pracy w klasach łączonych w małych szkołach wiejskich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Specyfika pracy w nauczaniu dwupoziomowym.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Przykłady rozwiązań metodycznych w klasach</w:t>
      </w:r>
    </w:p>
    <w:p w:rsidR="007F1B6F" w:rsidRPr="00F019EC" w:rsidRDefault="007F1B6F" w:rsidP="007F1B6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łączonych.</w:t>
      </w:r>
    </w:p>
    <w:p w:rsidR="007F1B6F" w:rsidRDefault="007F1B6F" w:rsidP="007F1B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Wprowadzenie w konstruowanie programów autorskich w klasach łączonych.</w:t>
      </w:r>
    </w:p>
    <w:p w:rsidR="007F1B6F" w:rsidRPr="00F019EC" w:rsidRDefault="007F1B6F" w:rsidP="007F1B6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Praca z uczniem zdolnym i twórczym</w:t>
      </w:r>
    </w:p>
    <w:p w:rsidR="007F1B6F" w:rsidRPr="00F019EC" w:rsidRDefault="007F1B6F" w:rsidP="007F1B6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Sposoby wykorzystania diagnozy dotyczącej wielorakiej inteligencji.</w:t>
      </w:r>
    </w:p>
    <w:p w:rsidR="007F1B6F" w:rsidRPr="00F019EC" w:rsidRDefault="007F1B6F" w:rsidP="007F1B6F">
      <w:pPr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   Specyfika pracy z uczniem zdolnym – metody, formy pracy indywidualnej i grupowej.</w:t>
      </w:r>
    </w:p>
    <w:p w:rsidR="007F1B6F" w:rsidRPr="00F019EC" w:rsidRDefault="007F1B6F" w:rsidP="007F1B6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Sposoby ewaluacji pracy ucznia </w:t>
      </w:r>
      <w:r w:rsidRPr="00F019EC">
        <w:rPr>
          <w:rFonts w:ascii="Times New Roman" w:hAnsi="Times New Roman" w:cs="Times New Roman"/>
          <w:sz w:val="20"/>
          <w:szCs w:val="20"/>
        </w:rPr>
        <w:br/>
        <w:t>i nauczyciela.</w:t>
      </w:r>
    </w:p>
    <w:p w:rsidR="007F1B6F" w:rsidRPr="00F019EC" w:rsidRDefault="007F1B6F" w:rsidP="007F1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Motywacja ucznia do nauki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Praktyczne wykorzystanie diagnozy dotyczącej wielorakiej inteligencji.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Zastosowanie analizy transakcyjnej w ewaluacji działań dydaktycznych.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Symulacje najczęstszych sytuacji konfliktowych </w:t>
      </w:r>
      <w:r w:rsidRPr="00F019EC">
        <w:rPr>
          <w:rFonts w:ascii="Times New Roman" w:hAnsi="Times New Roman" w:cs="Times New Roman"/>
          <w:sz w:val="20"/>
          <w:szCs w:val="20"/>
        </w:rPr>
        <w:br/>
        <w:t>i próby ich rozwiązywania.</w:t>
      </w:r>
    </w:p>
    <w:p w:rsidR="007F1B6F" w:rsidRPr="00F019EC" w:rsidRDefault="007F1B6F" w:rsidP="007F1B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Uczenie się we współpracy – konstruktywizm społeczny w edukacji</w:t>
      </w:r>
    </w:p>
    <w:p w:rsidR="007F1B6F" w:rsidRPr="00F019EC" w:rsidRDefault="007F1B6F" w:rsidP="007F1B6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Elementy konstruktywizmu społecznego.</w:t>
      </w:r>
    </w:p>
    <w:p w:rsidR="007F1B6F" w:rsidRPr="00F019EC" w:rsidRDefault="007F1B6F" w:rsidP="007F1B6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Sześć głównych aspektów uczenia się  we współpracy (dr Spencer Kagan).</w:t>
      </w:r>
    </w:p>
    <w:p w:rsidR="007F1B6F" w:rsidRPr="00F019EC" w:rsidRDefault="007F1B6F" w:rsidP="007F1B6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Wybrane struktury skutecznego uczenia się.</w:t>
      </w:r>
    </w:p>
    <w:p w:rsidR="007F1B6F" w:rsidRPr="00F019EC" w:rsidRDefault="007F1B6F" w:rsidP="007F1B6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Przykładowe modele zajęć w oparciu </w:t>
      </w:r>
      <w:r w:rsidRPr="00F019EC">
        <w:rPr>
          <w:rFonts w:ascii="Times New Roman" w:hAnsi="Times New Roman" w:cs="Times New Roman"/>
          <w:sz w:val="20"/>
          <w:szCs w:val="20"/>
        </w:rPr>
        <w:br/>
        <w:t>o konstruktywizm społeczny.</w:t>
      </w:r>
    </w:p>
    <w:p w:rsidR="007F1B6F" w:rsidRPr="00F019EC" w:rsidRDefault="007F1B6F" w:rsidP="007F1B6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u w:val="single"/>
        </w:rPr>
      </w:pPr>
    </w:p>
    <w:p w:rsidR="007F1B6F" w:rsidRPr="00F019EC" w:rsidRDefault="007F1B6F" w:rsidP="007F1B6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u w:val="single"/>
        </w:rPr>
      </w:pPr>
    </w:p>
    <w:p w:rsidR="007F1B6F" w:rsidRPr="00F019EC" w:rsidRDefault="007F1B6F" w:rsidP="007F1B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Nauczyciel jako menedżer – zarządzanie klasą</w:t>
      </w:r>
    </w:p>
    <w:p w:rsidR="007F1B6F" w:rsidRPr="00F019EC" w:rsidRDefault="007F1B6F" w:rsidP="007F1B6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Kompetencje w zakresie zarządzania klasą.</w:t>
      </w:r>
    </w:p>
    <w:p w:rsidR="007F1B6F" w:rsidRPr="00F019EC" w:rsidRDefault="007F1B6F" w:rsidP="007F1B6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Animacja grup, kreowanie środowiska klasy i jej przestrzeni.</w:t>
      </w:r>
    </w:p>
    <w:p w:rsidR="007F1B6F" w:rsidRPr="00F019EC" w:rsidRDefault="007F1B6F" w:rsidP="007F1B6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Dyscyplinowanie klasy, kontrakty klasowe.</w:t>
      </w:r>
    </w:p>
    <w:p w:rsidR="007F1B6F" w:rsidRPr="00F019EC" w:rsidRDefault="007F1B6F" w:rsidP="007F1B6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Motywowanie i utrzymywanie zainteresowania wszystkich uczniów.</w:t>
      </w:r>
    </w:p>
    <w:p w:rsidR="007F1B6F" w:rsidRPr="00F019EC" w:rsidRDefault="007F1B6F" w:rsidP="007F1B6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Nauczyciel a środowisko społeczne (szkoła, rodzice, instytucje).</w:t>
      </w:r>
    </w:p>
    <w:p w:rsidR="007F1B6F" w:rsidRPr="00F019EC" w:rsidRDefault="007F1B6F" w:rsidP="007F1B6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Dostosowanie wymagań edukacyjnych na podstawie opinii Poradni Psychologiczno-Pedagogicznej</w:t>
      </w:r>
    </w:p>
    <w:p w:rsidR="007F1B6F" w:rsidRPr="00F019EC" w:rsidRDefault="007F1B6F" w:rsidP="007F1B6F">
      <w:pPr>
        <w:spacing w:after="0" w:line="240" w:lineRule="auto"/>
        <w:ind w:left="705" w:hanging="345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b/>
          <w:sz w:val="20"/>
          <w:szCs w:val="20"/>
        </w:rPr>
        <w:t>●</w:t>
      </w:r>
      <w:r w:rsidRPr="00F019EC">
        <w:rPr>
          <w:rFonts w:ascii="Times New Roman" w:hAnsi="Times New Roman" w:cs="Times New Roman"/>
          <w:b/>
          <w:sz w:val="20"/>
          <w:szCs w:val="20"/>
        </w:rPr>
        <w:tab/>
      </w:r>
      <w:r w:rsidRPr="00F019EC">
        <w:rPr>
          <w:rFonts w:ascii="Times New Roman" w:hAnsi="Times New Roman" w:cs="Times New Roman"/>
          <w:sz w:val="20"/>
          <w:szCs w:val="20"/>
        </w:rPr>
        <w:t xml:space="preserve">Zaburzenia i odchylenia rozwojowe </w:t>
      </w:r>
      <w:r w:rsidRPr="00F019EC">
        <w:rPr>
          <w:rFonts w:ascii="Times New Roman" w:hAnsi="Times New Roman" w:cs="Times New Roman"/>
          <w:sz w:val="20"/>
          <w:szCs w:val="20"/>
        </w:rPr>
        <w:br/>
        <w:t xml:space="preserve">a niepowodzenia szkolne uczniów. </w:t>
      </w:r>
    </w:p>
    <w:p w:rsidR="007F1B6F" w:rsidRPr="00F019EC" w:rsidRDefault="007F1B6F" w:rsidP="007F1B6F">
      <w:pPr>
        <w:spacing w:after="0" w:line="240" w:lineRule="auto"/>
        <w:ind w:left="705" w:hanging="345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b/>
          <w:sz w:val="20"/>
          <w:szCs w:val="20"/>
        </w:rPr>
        <w:t>●</w:t>
      </w:r>
      <w:r w:rsidRPr="00F019EC">
        <w:rPr>
          <w:rFonts w:ascii="Times New Roman" w:hAnsi="Times New Roman" w:cs="Times New Roman"/>
          <w:b/>
          <w:sz w:val="20"/>
          <w:szCs w:val="20"/>
        </w:rPr>
        <w:tab/>
      </w:r>
      <w:r w:rsidRPr="00F019EC">
        <w:rPr>
          <w:rFonts w:ascii="Times New Roman" w:hAnsi="Times New Roman" w:cs="Times New Roman"/>
          <w:sz w:val="20"/>
          <w:szCs w:val="20"/>
        </w:rPr>
        <w:t xml:space="preserve">Specyfika pracy z uczniem o indywidualnych potrzebach psychofizycznych - problem oceny, metody i formy pracy. </w:t>
      </w:r>
    </w:p>
    <w:p w:rsidR="007F1B6F" w:rsidRPr="00F019EC" w:rsidRDefault="007F1B6F" w:rsidP="007F1B6F">
      <w:pPr>
        <w:spacing w:after="0" w:line="240" w:lineRule="auto"/>
        <w:ind w:left="705" w:hanging="345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b/>
          <w:sz w:val="20"/>
          <w:szCs w:val="20"/>
        </w:rPr>
        <w:t>●</w:t>
      </w:r>
      <w:r w:rsidRPr="00F019EC">
        <w:rPr>
          <w:rFonts w:ascii="Times New Roman" w:hAnsi="Times New Roman" w:cs="Times New Roman"/>
          <w:b/>
          <w:sz w:val="20"/>
          <w:szCs w:val="20"/>
        </w:rPr>
        <w:tab/>
      </w:r>
      <w:r w:rsidRPr="00F019EC">
        <w:rPr>
          <w:rFonts w:ascii="Times New Roman" w:hAnsi="Times New Roman" w:cs="Times New Roman"/>
          <w:sz w:val="20"/>
          <w:szCs w:val="20"/>
        </w:rPr>
        <w:t>Konstruowanie indywidualnych programów dostosowawczych z uwzględnieniem opinii poradni psychologiczno – pedagogicznych.</w:t>
      </w:r>
    </w:p>
    <w:p w:rsidR="007F1B6F" w:rsidRPr="00F019EC" w:rsidRDefault="007F1B6F" w:rsidP="007F1B6F">
      <w:pPr>
        <w:spacing w:after="0" w:line="240" w:lineRule="auto"/>
        <w:ind w:left="705" w:hanging="345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Praca szkoły w oparciu o wyniki sprawdzianów (egzaminów) zewnętrznych</w:t>
      </w:r>
    </w:p>
    <w:p w:rsidR="007F1B6F" w:rsidRPr="00F019EC" w:rsidRDefault="007F1B6F" w:rsidP="007F1B6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Komunikowanie uczniom wyników egzaminów zewnętrznych.</w:t>
      </w:r>
    </w:p>
    <w:p w:rsidR="007F1B6F" w:rsidRPr="00F019EC" w:rsidRDefault="007F1B6F" w:rsidP="007F1B6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Interpretacja i wykorzystanie wyników </w:t>
      </w:r>
      <w:r w:rsidRPr="00F019EC">
        <w:rPr>
          <w:rFonts w:ascii="Times New Roman" w:hAnsi="Times New Roman" w:cs="Times New Roman"/>
          <w:sz w:val="20"/>
          <w:szCs w:val="20"/>
        </w:rPr>
        <w:br/>
        <w:t>w pracy dydaktycznej.</w:t>
      </w:r>
    </w:p>
    <w:p w:rsidR="007F1B6F" w:rsidRPr="00F019EC" w:rsidRDefault="007F1B6F" w:rsidP="007F1B6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Korelacja wewnętrznej i zewnętrznej oceny.</w:t>
      </w:r>
    </w:p>
    <w:p w:rsidR="007F1B6F" w:rsidRPr="00F019EC" w:rsidRDefault="007F1B6F" w:rsidP="007F1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Nowa  formuła egzaminów zewnętrznych w gimnazjum</w:t>
      </w:r>
      <w:r w:rsidRPr="00F019EC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7F1B6F" w:rsidRPr="00F019EC" w:rsidRDefault="007F1B6F" w:rsidP="007F1B6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Procedury organizacji egzaminów zewnętrznych </w:t>
      </w:r>
      <w:r w:rsidRPr="00F019EC">
        <w:rPr>
          <w:rFonts w:ascii="Times New Roman" w:hAnsi="Times New Roman" w:cs="Times New Roman"/>
          <w:sz w:val="20"/>
          <w:szCs w:val="20"/>
        </w:rPr>
        <w:br/>
        <w:t>w roku szkolnym 2010/2011.</w:t>
      </w:r>
    </w:p>
    <w:p w:rsidR="007F1B6F" w:rsidRPr="00F019EC" w:rsidRDefault="007F1B6F" w:rsidP="007F1B6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Analiza wymagań egzaminacyjnych.</w:t>
      </w:r>
    </w:p>
    <w:p w:rsidR="007F1B6F" w:rsidRPr="00F019EC" w:rsidRDefault="007F1B6F" w:rsidP="007F1B6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Typy zadań egzaminacyjnych.</w:t>
      </w:r>
    </w:p>
    <w:p w:rsidR="007F1B6F" w:rsidRPr="00F019EC" w:rsidRDefault="007F1B6F" w:rsidP="007F1B6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Kryterialne ocenianie zadań.</w:t>
      </w:r>
    </w:p>
    <w:p w:rsidR="007F1B6F" w:rsidRPr="00F019EC" w:rsidRDefault="007F1B6F" w:rsidP="007F1B6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Sukces na egzaminie/sprawdzianie – warsztaty dla uczniów   (szkoła podstawowa, gimnazjum)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Warunki wpływające na zdolność uczenia się.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Rodzaje ćwiczeń motywujących do samodzielności </w:t>
      </w:r>
      <w:r w:rsidRPr="00F019EC">
        <w:rPr>
          <w:rFonts w:ascii="Times New Roman" w:hAnsi="Times New Roman" w:cs="Times New Roman"/>
          <w:sz w:val="20"/>
          <w:szCs w:val="20"/>
        </w:rPr>
        <w:br/>
        <w:t>i wykorzystania swoich umiejętności.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Standardy egzaminacyjne – co to takiego?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Typy zadań egzaminacyjnych i sposoby ich rozwiązywania - ćwiczenia.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Skuteczne sposoby radzenia sobie ze stresem.</w:t>
      </w:r>
    </w:p>
    <w:p w:rsidR="007F1B6F" w:rsidRPr="00F019EC" w:rsidRDefault="007F1B6F" w:rsidP="007F1B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 xml:space="preserve">Rewolucja w uczeniu – innowacje i eksperymenty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br/>
        <w:t>w szkole/przedszkolu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Przegląd ważniejszych badań naukowych dotyczących efektywności kształcenia </w:t>
      </w:r>
    </w:p>
    <w:p w:rsidR="007F1B6F" w:rsidRPr="00F019EC" w:rsidRDefault="007F1B6F" w:rsidP="007F1B6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i ich rola w podejmowaniu działań innowacyjnych.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Prezentacja wybranych innowacji </w:t>
      </w:r>
      <w:r w:rsidRPr="00F019EC">
        <w:rPr>
          <w:rFonts w:ascii="Times New Roman" w:hAnsi="Times New Roman" w:cs="Times New Roman"/>
          <w:sz w:val="20"/>
          <w:szCs w:val="20"/>
        </w:rPr>
        <w:br/>
        <w:t>i eksperymentów edukacyjnych.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Procedury prawne i organizacyjne.</w:t>
      </w:r>
    </w:p>
    <w:p w:rsidR="007F1B6F" w:rsidRPr="00F019EC" w:rsidRDefault="007F1B6F" w:rsidP="007F1B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1B6F" w:rsidRPr="00F019EC" w:rsidRDefault="007F1B6F" w:rsidP="007F1B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Budowanie programu rozwoju szkoły/przedszkola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Zasady i techniki planowania zmiany.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Planowanie w zakresie głównych obszarów </w:t>
      </w:r>
      <w:r w:rsidRPr="00F019EC">
        <w:rPr>
          <w:rFonts w:ascii="Times New Roman" w:hAnsi="Times New Roman" w:cs="Times New Roman"/>
          <w:sz w:val="20"/>
          <w:szCs w:val="20"/>
        </w:rPr>
        <w:br/>
        <w:t>pracy szkoły.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Struktury przykładowych programów rozwoju.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lastRenderedPageBreak/>
        <w:t>Przykłady raportów z realizacji programu rozwoju.</w:t>
      </w:r>
    </w:p>
    <w:p w:rsidR="007F1B6F" w:rsidRPr="00F019EC" w:rsidRDefault="007F1B6F" w:rsidP="007F1B6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 xml:space="preserve">Pozyskiwanie dotacji na programy rozwojowe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br/>
        <w:t>placówek oświatowych</w:t>
      </w:r>
    </w:p>
    <w:p w:rsidR="007F1B6F" w:rsidRPr="00F019EC" w:rsidRDefault="007F1B6F" w:rsidP="007F1B6F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Przykłady dobrej praktyki.</w:t>
      </w:r>
    </w:p>
    <w:p w:rsidR="007F1B6F" w:rsidRPr="00F019EC" w:rsidRDefault="007F1B6F" w:rsidP="007F1B6F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Wprowadzenie do pisania projektu.</w:t>
      </w:r>
    </w:p>
    <w:p w:rsidR="007F1B6F" w:rsidRPr="00F019EC" w:rsidRDefault="007F1B6F" w:rsidP="007F1B6F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Wprowadzenie do wypełniania przykładowego wniosku o dotację.</w:t>
      </w:r>
    </w:p>
    <w:p w:rsidR="007F1B6F" w:rsidRPr="00F019EC" w:rsidRDefault="007F1B6F" w:rsidP="007F1B6F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Jak wypromować szkolną imprezę nie posiadając pieniędzy ?</w:t>
      </w:r>
    </w:p>
    <w:p w:rsidR="007F1B6F" w:rsidRPr="00F019EC" w:rsidRDefault="007F1B6F" w:rsidP="007F1B6F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Obszary doskonaleniowe w zakresie pozyskiwania funduszy.</w:t>
      </w:r>
    </w:p>
    <w:p w:rsidR="007F1B6F" w:rsidRPr="00F019EC" w:rsidRDefault="007F1B6F" w:rsidP="007F1B6F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Ochrona zdrowia dzieci i młodzieży podstawowym zadaniem profilaktyki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Tworzenie i ewaluacja szkolnego programu profilaktyki.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Profilaktyka uzależnień.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Zagrożenie ze strony TV, komputerów, gier, Internetu – dziecko w sieci.</w:t>
      </w:r>
    </w:p>
    <w:p w:rsidR="007F1B6F" w:rsidRPr="00F019EC" w:rsidRDefault="007F1B6F" w:rsidP="007F1B6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Kinezjologia edukacyjna szansą rozwoju intelektualnego – wprowadzenie  w zagadnienia gimnastyki mózgu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Rola zintegrowanego ruchu dla rozwoju </w:t>
      </w:r>
      <w:r w:rsidRPr="00F019EC">
        <w:rPr>
          <w:rFonts w:ascii="Times New Roman" w:hAnsi="Times New Roman" w:cs="Times New Roman"/>
          <w:sz w:val="20"/>
          <w:szCs w:val="20"/>
        </w:rPr>
        <w:br/>
        <w:t>i uczenia się.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Prezentacja założeń Kinezjologii Edukacyjnej </w:t>
      </w:r>
      <w:r w:rsidRPr="00F019EC">
        <w:rPr>
          <w:rFonts w:ascii="Times New Roman" w:hAnsi="Times New Roman" w:cs="Times New Roman"/>
          <w:sz w:val="20"/>
          <w:szCs w:val="20"/>
        </w:rPr>
        <w:br/>
        <w:t>P. i G. Dennisonów.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Przykłady wykorzystania ćwiczeń </w:t>
      </w:r>
      <w:r w:rsidRPr="00F019EC">
        <w:rPr>
          <w:rFonts w:ascii="Times New Roman" w:hAnsi="Times New Roman" w:cs="Times New Roman"/>
          <w:sz w:val="20"/>
          <w:szCs w:val="20"/>
        </w:rPr>
        <w:br/>
        <w:t>w zajęciach z dziećmi.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Omówienie dostępnej literatury.</w:t>
      </w:r>
    </w:p>
    <w:p w:rsidR="007F1B6F" w:rsidRPr="00F019EC" w:rsidRDefault="007F1B6F" w:rsidP="007F1B6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sz w:val="20"/>
          <w:szCs w:val="20"/>
        </w:rPr>
        <w:t>J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ak utrzymać ład i dyscyplinę w klasie/grupie     przedszkolnej ?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Diagnoza trudności wychowawczych uczniów.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Tworzenie szkolnego systemu oddziaływań dyscyplinujących.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Metody i techniki pracy nauczyciela w trudnych sytuacjach wychowawczych.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Rozwiązywanie konfliktów - mediacje .</w:t>
      </w:r>
    </w:p>
    <w:p w:rsidR="007F1B6F" w:rsidRPr="00F019EC" w:rsidRDefault="007F1B6F" w:rsidP="007F1B6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 xml:space="preserve">Praca nauczyciela wobec przemocy i agresji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br/>
        <w:t>w szkole/przedszkolu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Sposoby diagnozowania trudności wychowawczych w klasie.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Metody pracy z uczniami.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Przykłady zajęć profilaktycznych i naprawczych.</w:t>
      </w:r>
    </w:p>
    <w:p w:rsidR="007F1B6F" w:rsidRPr="00F019EC" w:rsidRDefault="007F1B6F" w:rsidP="007F1B6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spacing w:after="0" w:line="240" w:lineRule="auto"/>
        <w:ind w:left="360" w:hanging="360"/>
        <w:rPr>
          <w:rFonts w:ascii="Times New Roman" w:hAnsi="Times New Roman" w:cs="Times New Roman"/>
          <w:b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</w:rPr>
        <w:t>32.</w:t>
      </w:r>
      <w:r w:rsidRPr="00F019EC">
        <w:rPr>
          <w:rFonts w:ascii="Times New Roman" w:hAnsi="Times New Roman" w:cs="Times New Roman"/>
          <w:b/>
          <w:sz w:val="20"/>
          <w:szCs w:val="20"/>
        </w:rPr>
        <w:tab/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Mediacje szkolne sposobem rozwiązywania    konfliktów</w:t>
      </w:r>
    </w:p>
    <w:p w:rsidR="007F1B6F" w:rsidRPr="00F019EC" w:rsidRDefault="007F1B6F" w:rsidP="007F1B6F">
      <w:pPr>
        <w:spacing w:after="0" w:line="240" w:lineRule="auto"/>
        <w:ind w:left="705" w:hanging="345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18"/>
          <w:szCs w:val="18"/>
        </w:rPr>
        <w:t>●</w:t>
      </w:r>
      <w:r w:rsidRPr="00F019EC">
        <w:rPr>
          <w:rFonts w:ascii="Times New Roman" w:hAnsi="Times New Roman" w:cs="Times New Roman"/>
          <w:sz w:val="18"/>
          <w:szCs w:val="18"/>
        </w:rPr>
        <w:tab/>
      </w:r>
      <w:r w:rsidRPr="00F019EC">
        <w:rPr>
          <w:rFonts w:ascii="Times New Roman" w:hAnsi="Times New Roman" w:cs="Times New Roman"/>
          <w:sz w:val="20"/>
          <w:szCs w:val="20"/>
        </w:rPr>
        <w:t>Zasady i etapy procesu mediacji.</w:t>
      </w:r>
    </w:p>
    <w:p w:rsidR="007F1B6F" w:rsidRPr="00F019EC" w:rsidRDefault="007F1B6F" w:rsidP="007F1B6F">
      <w:pPr>
        <w:spacing w:after="0" w:line="240" w:lineRule="auto"/>
        <w:ind w:left="705" w:hanging="345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●</w:t>
      </w:r>
      <w:r w:rsidRPr="00F019EC">
        <w:rPr>
          <w:rFonts w:ascii="Times New Roman" w:hAnsi="Times New Roman" w:cs="Times New Roman"/>
          <w:sz w:val="20"/>
          <w:szCs w:val="20"/>
        </w:rPr>
        <w:tab/>
        <w:t>Przegląd technik i strategii mediacyjnych.</w:t>
      </w:r>
    </w:p>
    <w:p w:rsidR="007F1B6F" w:rsidRPr="00F019EC" w:rsidRDefault="007F1B6F" w:rsidP="007F1B6F">
      <w:pPr>
        <w:spacing w:after="0" w:line="240" w:lineRule="auto"/>
        <w:ind w:left="705" w:hanging="345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●</w:t>
      </w:r>
      <w:r w:rsidRPr="00F019EC">
        <w:rPr>
          <w:rFonts w:ascii="Times New Roman" w:hAnsi="Times New Roman" w:cs="Times New Roman"/>
          <w:sz w:val="20"/>
          <w:szCs w:val="20"/>
        </w:rPr>
        <w:tab/>
        <w:t>Tworzenie szkolnego systemu wsparcia mediacyjnego.</w:t>
      </w:r>
    </w:p>
    <w:p w:rsidR="007F1B6F" w:rsidRPr="00F019EC" w:rsidRDefault="007F1B6F" w:rsidP="007F1B6F">
      <w:pPr>
        <w:spacing w:after="0" w:line="240" w:lineRule="auto"/>
        <w:ind w:left="705" w:hanging="345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●</w:t>
      </w:r>
      <w:r w:rsidRPr="00F019EC">
        <w:rPr>
          <w:rFonts w:ascii="Times New Roman" w:hAnsi="Times New Roman" w:cs="Times New Roman"/>
          <w:sz w:val="20"/>
          <w:szCs w:val="20"/>
        </w:rPr>
        <w:tab/>
        <w:t xml:space="preserve">Kompetencje i umiejętności nauczyciela </w:t>
      </w:r>
      <w:r w:rsidRPr="00F019EC">
        <w:rPr>
          <w:rFonts w:ascii="Times New Roman" w:hAnsi="Times New Roman" w:cs="Times New Roman"/>
          <w:sz w:val="20"/>
          <w:szCs w:val="20"/>
        </w:rPr>
        <w:br/>
        <w:t>w mediacjach szkolnych.</w:t>
      </w:r>
    </w:p>
    <w:p w:rsidR="007F1B6F" w:rsidRPr="00F019EC" w:rsidRDefault="007F1B6F" w:rsidP="007F1B6F">
      <w:pPr>
        <w:spacing w:after="0" w:line="240" w:lineRule="auto"/>
        <w:ind w:left="705" w:hanging="345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</w:rPr>
        <w:t>33.</w:t>
      </w:r>
      <w:r w:rsidRPr="00F019EC">
        <w:rPr>
          <w:rFonts w:ascii="Times New Roman" w:hAnsi="Times New Roman" w:cs="Times New Roman"/>
          <w:b/>
          <w:sz w:val="20"/>
          <w:szCs w:val="20"/>
        </w:rPr>
        <w:tab/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Udana współpraca szkoły/przedszkola z rodzicami</w:t>
      </w:r>
      <w:r w:rsidRPr="00F019EC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Prawa ucznia, rodziców, nauczyciela.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Diagnoza potrzeb i oczekiwań rodziców.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Techniki efektywnej komunikacji.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Wywiadówka inaczej.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Zasady wspólpracy nauczyciel – rodzic.</w:t>
      </w:r>
    </w:p>
    <w:p w:rsidR="007F1B6F" w:rsidRPr="00F019EC" w:rsidRDefault="007F1B6F" w:rsidP="007F1B6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</w:rPr>
        <w:t>34.</w:t>
      </w:r>
      <w:r w:rsidRPr="00F019EC">
        <w:rPr>
          <w:rFonts w:ascii="Times New Roman" w:hAnsi="Times New Roman" w:cs="Times New Roman"/>
          <w:b/>
          <w:sz w:val="20"/>
          <w:szCs w:val="20"/>
        </w:rPr>
        <w:tab/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 xml:space="preserve">Tworzenie i publikowanie stron WWW w pracy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br/>
        <w:t>i awansie zawodowym nauczyciela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Tworzenie dokumentów informacyjnych.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Projektowanie witryn WWW.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Publikowanie stron WWW w Internecie.</w:t>
      </w:r>
    </w:p>
    <w:p w:rsidR="007F1B6F" w:rsidRPr="00F019EC" w:rsidRDefault="007F1B6F" w:rsidP="007F1B6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</w:rPr>
        <w:t xml:space="preserve">35. 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Prezentacje multimedialne na zajęciach dydaktycznych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Tworzenie dokumentów wykorzystywanych </w:t>
      </w:r>
      <w:r w:rsidRPr="00F019EC">
        <w:rPr>
          <w:rFonts w:ascii="Times New Roman" w:hAnsi="Times New Roman" w:cs="Times New Roman"/>
          <w:sz w:val="20"/>
          <w:szCs w:val="20"/>
        </w:rPr>
        <w:br/>
        <w:t>w prezentacjach multimedialnych.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Budowa slajdów w programie Power Point.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lastRenderedPageBreak/>
        <w:t xml:space="preserve">Zasady tworzenia rozbudowanej prezentacji </w:t>
      </w:r>
      <w:r w:rsidRPr="00F019EC">
        <w:rPr>
          <w:rFonts w:ascii="Times New Roman" w:hAnsi="Times New Roman" w:cs="Times New Roman"/>
          <w:sz w:val="20"/>
          <w:szCs w:val="20"/>
        </w:rPr>
        <w:br/>
        <w:t>w Power Point.</w:t>
      </w:r>
    </w:p>
    <w:p w:rsidR="007F1B6F" w:rsidRPr="00F019EC" w:rsidRDefault="007F1B6F" w:rsidP="007F1B6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</w:rPr>
        <w:t xml:space="preserve">36. 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 xml:space="preserve">Prezentacje multimedialne w edukacji wczesnoszkolnej.    </w:t>
      </w:r>
    </w:p>
    <w:p w:rsidR="007F1B6F" w:rsidRPr="00F019EC" w:rsidRDefault="007F1B6F" w:rsidP="007F1B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 xml:space="preserve">Jak poprowadzić zajęcia zintegrowane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F019EC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z wykorzystaniem komputera ?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Komputer jako środek dydaktyczny.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Prezentacja wybranych programów komputerowych.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Przykłady zajęć z wykorzystaniem komputera.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Rola edukacji wczesnoszkolnej </w:t>
      </w:r>
    </w:p>
    <w:p w:rsidR="007F1B6F" w:rsidRPr="00F019EC" w:rsidRDefault="007F1B6F" w:rsidP="007F1B6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w alfabetyzacji komputerowej.</w:t>
      </w:r>
    </w:p>
    <w:p w:rsidR="007F1B6F" w:rsidRPr="00F019EC" w:rsidRDefault="007F1B6F" w:rsidP="007F1B6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</w:rPr>
        <w:t xml:space="preserve">37. 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E-nauczyciel – nowe technologie w edukacji</w:t>
      </w:r>
      <w:r w:rsidRPr="00F019EC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7F1B6F" w:rsidRPr="00F019EC" w:rsidRDefault="007F1B6F" w:rsidP="007F1B6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Szkoła w środowisku nowych technologii.</w:t>
      </w:r>
    </w:p>
    <w:p w:rsidR="007F1B6F" w:rsidRPr="00F019EC" w:rsidRDefault="007F1B6F" w:rsidP="007F1B6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Rola interaktywnych technologii w aktywizacji procesu nauczania.</w:t>
      </w:r>
    </w:p>
    <w:p w:rsidR="007F1B6F" w:rsidRPr="00F019EC" w:rsidRDefault="007F1B6F" w:rsidP="007F1B6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Wykorzystanie cyfrowych narzędzi edukacyjnych </w:t>
      </w:r>
      <w:r w:rsidRPr="00F019EC">
        <w:rPr>
          <w:rFonts w:ascii="Times New Roman" w:hAnsi="Times New Roman" w:cs="Times New Roman"/>
          <w:sz w:val="20"/>
          <w:szCs w:val="20"/>
        </w:rPr>
        <w:br/>
        <w:t>w pracy nauczyciela – webquest, e-portfolio.</w:t>
      </w:r>
    </w:p>
    <w:p w:rsidR="007F1B6F" w:rsidRPr="00F019EC" w:rsidRDefault="007F1B6F" w:rsidP="007F1B6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Nauczyciel jako przewodnik po sieciowych zasobach informacji.</w:t>
      </w:r>
    </w:p>
    <w:p w:rsidR="007F1B6F" w:rsidRPr="00F019EC" w:rsidRDefault="007F1B6F" w:rsidP="007F1B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</w:rPr>
        <w:t xml:space="preserve">38. 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Plastyka obrzędowa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Przegląd tradycji związanych ze świętami (do </w:t>
      </w:r>
      <w:r w:rsidRPr="00F019EC">
        <w:rPr>
          <w:rFonts w:ascii="Times New Roman" w:hAnsi="Times New Roman" w:cs="Times New Roman"/>
          <w:sz w:val="18"/>
          <w:szCs w:val="18"/>
        </w:rPr>
        <w:t>w</w:t>
      </w:r>
      <w:r w:rsidR="00AA3EC2">
        <w:rPr>
          <w:rFonts w:ascii="Times New Roman" w:hAnsi="Times New Roman" w:cs="Times New Roman"/>
          <w:sz w:val="18"/>
          <w:szCs w:val="18"/>
        </w:rPr>
        <w:t xml:space="preserve">yboru: Andrzejki, Mikołajki,  </w:t>
      </w:r>
      <w:r w:rsidRPr="00F019EC">
        <w:rPr>
          <w:rFonts w:ascii="Times New Roman" w:hAnsi="Times New Roman" w:cs="Times New Roman"/>
          <w:sz w:val="18"/>
          <w:szCs w:val="18"/>
        </w:rPr>
        <w:t>Święta Bożego Narodzenia, Wielkanoc, Dzień Matki, Dzień Dziecka itp.).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Przykłady prac plastycznych związanych </w:t>
      </w:r>
      <w:r w:rsidRPr="00F019EC">
        <w:rPr>
          <w:rFonts w:ascii="Times New Roman" w:hAnsi="Times New Roman" w:cs="Times New Roman"/>
          <w:sz w:val="20"/>
          <w:szCs w:val="20"/>
        </w:rPr>
        <w:br/>
        <w:t>z tradycjami.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Zabawy i zajęcia z wykorzystaniem wytworów plastyki obrzędowej.</w:t>
      </w:r>
    </w:p>
    <w:p w:rsidR="007F1B6F" w:rsidRPr="00F019EC" w:rsidRDefault="007F1B6F" w:rsidP="007F1B6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</w:rPr>
        <w:t xml:space="preserve">39. 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Baśniowe podróże po Europie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Przegląd baśni narodów europejskich.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Baśnie, legendy jako korzenie integracji europejskiej.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Przykłady zajęć edukacji europejskiej </w:t>
      </w:r>
      <w:r w:rsidRPr="00F019EC">
        <w:rPr>
          <w:rFonts w:ascii="Times New Roman" w:hAnsi="Times New Roman" w:cs="Times New Roman"/>
          <w:sz w:val="20"/>
          <w:szCs w:val="20"/>
        </w:rPr>
        <w:br/>
        <w:t>z wykorzystaniem baśni</w:t>
      </w:r>
    </w:p>
    <w:p w:rsidR="007F1B6F" w:rsidRPr="00F019EC" w:rsidRDefault="007F1B6F" w:rsidP="007F1B6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</w:rPr>
        <w:t xml:space="preserve">40. 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 xml:space="preserve">Przygoda z teatrem - techniki teatralne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F019EC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w nauczaniu i wychowaniu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Ćwiczenia z teatru, czyli jak działania dramowe </w:t>
      </w:r>
      <w:r w:rsidRPr="00F019EC">
        <w:rPr>
          <w:rFonts w:ascii="Times New Roman" w:hAnsi="Times New Roman" w:cs="Times New Roman"/>
          <w:sz w:val="20"/>
          <w:szCs w:val="20"/>
        </w:rPr>
        <w:br/>
        <w:t>i dramatyczne wyzwalają wyobraźnię dzieci (drama, etiuda teatralna).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Rola rekwizytów w działaniach twórczych.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Teatralizacja zajęć lekcyjnych.</w:t>
      </w:r>
    </w:p>
    <w:p w:rsidR="007F1B6F" w:rsidRPr="00F019EC" w:rsidRDefault="007F1B6F" w:rsidP="007F1B6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</w:rPr>
        <w:t xml:space="preserve">41. 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 xml:space="preserve">Edukacja przez ruch. Tańce regionalne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F019EC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 xml:space="preserve"> i europejskie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Koncepcje programowe edukacji przez ruch.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Wybrane techniki i metody pracy.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Pląsy – nauka kilku wybranych.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Tańce regionalne – nauka wybranych.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Konstruowanie scenariuszy na bazie poznanych technik i metod.</w:t>
      </w:r>
    </w:p>
    <w:p w:rsidR="007F1B6F" w:rsidRDefault="007F1B6F" w:rsidP="007F1B6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1B6F" w:rsidRPr="00F019EC" w:rsidRDefault="007F1B6F" w:rsidP="007F1B6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</w:rPr>
        <w:t xml:space="preserve">42. 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Rekwizyt jako element wspomagający pracę twórczą</w:t>
      </w:r>
    </w:p>
    <w:p w:rsidR="007F1B6F" w:rsidRPr="00F019EC" w:rsidRDefault="007F1B6F" w:rsidP="007F1B6F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Zabawy muzyczno-ruchowe wykorzystujące rekwizyty.</w:t>
      </w:r>
    </w:p>
    <w:p w:rsidR="007F1B6F" w:rsidRPr="00F019EC" w:rsidRDefault="007F1B6F" w:rsidP="007F1B6F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Zastosowanie rekwizytu w interpretacji przestrzenno-ruchowej muzyki.</w:t>
      </w:r>
    </w:p>
    <w:p w:rsidR="007F1B6F" w:rsidRPr="00F019EC" w:rsidRDefault="007F1B6F" w:rsidP="007F1B6F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Tańce integracyjne wykorzystujące rekwizyt.</w:t>
      </w:r>
    </w:p>
    <w:p w:rsidR="007F1B6F" w:rsidRPr="00F019EC" w:rsidRDefault="007F1B6F" w:rsidP="007F1B6F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</w:rPr>
        <w:t xml:space="preserve">43. 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 xml:space="preserve">Rękodzieło ludowe w warunkach grupy       </w:t>
      </w:r>
    </w:p>
    <w:p w:rsidR="007F1B6F" w:rsidRPr="00F019EC" w:rsidRDefault="007F1B6F" w:rsidP="007F1B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przedszkolnej/klasy</w:t>
      </w:r>
    </w:p>
    <w:p w:rsidR="007F1B6F" w:rsidRPr="00F019EC" w:rsidRDefault="007F1B6F" w:rsidP="007F1B6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019EC">
        <w:rPr>
          <w:rFonts w:ascii="Times New Roman" w:hAnsi="Times New Roman" w:cs="Times New Roman"/>
          <w:sz w:val="19"/>
          <w:szCs w:val="19"/>
        </w:rPr>
        <w:t>Zapoznanie z historią polskich wycinanek ludowych.</w:t>
      </w:r>
    </w:p>
    <w:p w:rsidR="007F1B6F" w:rsidRPr="00F019EC" w:rsidRDefault="007F1B6F" w:rsidP="007F1B6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019EC">
        <w:rPr>
          <w:rFonts w:ascii="Times New Roman" w:hAnsi="Times New Roman" w:cs="Times New Roman"/>
          <w:sz w:val="19"/>
          <w:szCs w:val="19"/>
        </w:rPr>
        <w:t xml:space="preserve">Ozdabianie wzorami ludowymi wytworów </w:t>
      </w:r>
      <w:r w:rsidRPr="00F019EC">
        <w:rPr>
          <w:rFonts w:ascii="Times New Roman" w:hAnsi="Times New Roman" w:cs="Times New Roman"/>
          <w:sz w:val="19"/>
          <w:szCs w:val="19"/>
        </w:rPr>
        <w:br/>
        <w:t>o charakterze użytkowym.</w:t>
      </w:r>
    </w:p>
    <w:p w:rsidR="007F1B6F" w:rsidRPr="00F019EC" w:rsidRDefault="007F1B6F" w:rsidP="007F1B6F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19"/>
          <w:szCs w:val="19"/>
        </w:rPr>
        <w:t xml:space="preserve">Wyroby z masy solnej, słomy i siana oraz sznurka </w:t>
      </w:r>
      <w:r w:rsidRPr="00F019EC">
        <w:rPr>
          <w:rFonts w:ascii="Times New Roman" w:hAnsi="Times New Roman" w:cs="Times New Roman"/>
          <w:sz w:val="19"/>
          <w:szCs w:val="19"/>
        </w:rPr>
        <w:br/>
        <w:t>i wełny jako propozycje prac plastycznych i dekoracji</w:t>
      </w:r>
      <w:r w:rsidRPr="00F019EC">
        <w:rPr>
          <w:rFonts w:ascii="Times New Roman" w:hAnsi="Times New Roman" w:cs="Times New Roman"/>
          <w:sz w:val="20"/>
          <w:szCs w:val="20"/>
        </w:rPr>
        <w:t>.</w:t>
      </w:r>
    </w:p>
    <w:p w:rsidR="007F1B6F" w:rsidRPr="00F019EC" w:rsidRDefault="007F1B6F" w:rsidP="007F1B6F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EC2" w:rsidRDefault="00AA3EC2" w:rsidP="007F1B6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A3EC2" w:rsidRDefault="00AA3EC2" w:rsidP="007F1B6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A3EC2" w:rsidRDefault="00AA3EC2" w:rsidP="007F1B6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F1B6F" w:rsidRPr="00F019EC" w:rsidRDefault="007F1B6F" w:rsidP="007F1B6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44.  </w:t>
      </w:r>
      <w:r w:rsidRPr="00F019E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Profilaktyka wypalenia zawodowego w zawodzie    </w:t>
      </w:r>
    </w:p>
    <w:p w:rsidR="007F1B6F" w:rsidRPr="00F019EC" w:rsidRDefault="007F1B6F" w:rsidP="007F1B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</w:t>
      </w:r>
      <w:r w:rsidRPr="00F019E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nauczyciela</w:t>
      </w:r>
    </w:p>
    <w:p w:rsidR="007F1B6F" w:rsidRPr="00F019EC" w:rsidRDefault="007F1B6F" w:rsidP="007F1B6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19EC">
        <w:rPr>
          <w:rFonts w:ascii="Times New Roman" w:hAnsi="Times New Roman" w:cs="Times New Roman"/>
          <w:color w:val="000000"/>
          <w:sz w:val="20"/>
          <w:szCs w:val="20"/>
        </w:rPr>
        <w:t>Przegląd czynników podatności na wypalenie zawodowe.</w:t>
      </w:r>
    </w:p>
    <w:p w:rsidR="007F1B6F" w:rsidRPr="00F019EC" w:rsidRDefault="007F1B6F" w:rsidP="007F1B6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19EC">
        <w:rPr>
          <w:rFonts w:ascii="Times New Roman" w:hAnsi="Times New Roman" w:cs="Times New Roman"/>
          <w:color w:val="000000"/>
          <w:sz w:val="20"/>
          <w:szCs w:val="20"/>
        </w:rPr>
        <w:t>Diagnoza wypalenia zawodowego.</w:t>
      </w:r>
    </w:p>
    <w:p w:rsidR="007F1B6F" w:rsidRPr="00F019EC" w:rsidRDefault="007F1B6F" w:rsidP="007F1B6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019EC">
        <w:rPr>
          <w:rFonts w:ascii="Times New Roman" w:hAnsi="Times New Roman" w:cs="Times New Roman"/>
          <w:color w:val="000000"/>
          <w:sz w:val="20"/>
          <w:szCs w:val="20"/>
        </w:rPr>
        <w:t>Techniki i strategie zapobiegania wypaleniu zawodowemu.</w:t>
      </w:r>
    </w:p>
    <w:p w:rsidR="007F1B6F" w:rsidRPr="00F019EC" w:rsidRDefault="007F1B6F" w:rsidP="007F1B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</w:rPr>
        <w:t xml:space="preserve">45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 xml:space="preserve">Pierwsza pomoc przedmedyczna – aspekty medyczne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F019EC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i prawne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Udzielanie pierwszej pomocy w nagłych przypadkach.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 xml:space="preserve">Przepisy obowiązujące nauczycieli </w:t>
      </w:r>
      <w:r w:rsidRPr="00F019EC">
        <w:rPr>
          <w:rFonts w:ascii="Times New Roman" w:hAnsi="Times New Roman" w:cs="Times New Roman"/>
          <w:sz w:val="20"/>
          <w:szCs w:val="20"/>
        </w:rPr>
        <w:br/>
        <w:t>w zakresie udzielania pierwszej pomocy.</w:t>
      </w:r>
    </w:p>
    <w:p w:rsidR="007F1B6F" w:rsidRPr="00F019EC" w:rsidRDefault="007F1B6F" w:rsidP="007F1B6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BHP w szkole – podstawy prawne.</w:t>
      </w:r>
    </w:p>
    <w:p w:rsidR="007F1B6F" w:rsidRPr="00F019EC" w:rsidRDefault="007F1B6F" w:rsidP="007F1B6F">
      <w:pPr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F019EC">
        <w:rPr>
          <w:rFonts w:ascii="Times New Roman" w:hAnsi="Times New Roman" w:cs="Times New Roman"/>
          <w:b/>
          <w:sz w:val="20"/>
          <w:szCs w:val="20"/>
        </w:rPr>
        <w:t xml:space="preserve">46.  </w:t>
      </w:r>
      <w:r w:rsidRPr="00F019EC">
        <w:rPr>
          <w:rFonts w:ascii="Times New Roman" w:hAnsi="Times New Roman" w:cs="Times New Roman"/>
          <w:b/>
          <w:sz w:val="20"/>
          <w:szCs w:val="20"/>
          <w:u w:val="single"/>
        </w:rPr>
        <w:t>Narzędzia pracy nauczyciela w roli doradcy zawodu</w:t>
      </w:r>
    </w:p>
    <w:p w:rsidR="007F1B6F" w:rsidRPr="00F019EC" w:rsidRDefault="007F1B6F" w:rsidP="007F1B6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Czynniki wyboru zawodu oraz ich wpływ na zadania doradcy zawodu w szkole.</w:t>
      </w:r>
    </w:p>
    <w:p w:rsidR="007F1B6F" w:rsidRPr="00F019EC" w:rsidRDefault="007F1B6F" w:rsidP="007F1B6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Jak pomóc uczniom podjąć świadomą decyzję zawodową?</w:t>
      </w:r>
    </w:p>
    <w:p w:rsidR="007F1B6F" w:rsidRPr="00F019EC" w:rsidRDefault="007F1B6F" w:rsidP="007F1B6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Instytucje wspomagające podjęcie decyzji zawodowej.</w:t>
      </w:r>
    </w:p>
    <w:p w:rsidR="007F1B6F" w:rsidRPr="00F019EC" w:rsidRDefault="007F1B6F" w:rsidP="007F1B6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Narzędzia wykorzystywane przez nauczyciela w roli doradcy zawodu.</w:t>
      </w:r>
    </w:p>
    <w:p w:rsidR="007F1B6F" w:rsidRPr="00F019EC" w:rsidRDefault="007F1B6F" w:rsidP="007F1B6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EC">
        <w:rPr>
          <w:rFonts w:ascii="Times New Roman" w:hAnsi="Times New Roman" w:cs="Times New Roman"/>
          <w:sz w:val="20"/>
          <w:szCs w:val="20"/>
        </w:rPr>
        <w:t>Charakterystyka rynku pracy.</w:t>
      </w:r>
    </w:p>
    <w:p w:rsidR="007F1B6F" w:rsidRPr="00F019EC" w:rsidRDefault="007F1B6F" w:rsidP="007F1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6F" w:rsidRPr="00F019EC" w:rsidRDefault="007F1B6F" w:rsidP="007F1B6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19EC">
        <w:rPr>
          <w:rFonts w:ascii="Times New Roman" w:hAnsi="Times New Roman" w:cs="Times New Roman"/>
          <w:b/>
          <w:color w:val="FF0000"/>
          <w:sz w:val="24"/>
          <w:szCs w:val="24"/>
        </w:rPr>
        <w:t>SERDECZNIE  ZAPRASZAMY   !</w:t>
      </w:r>
    </w:p>
    <w:p w:rsidR="007F1B6F" w:rsidRPr="00F019EC" w:rsidRDefault="007F1B6F" w:rsidP="007F1B6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F1B6F" w:rsidRPr="00F019EC" w:rsidRDefault="007F1B6F" w:rsidP="007F1B6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F1B6F" w:rsidRPr="0080789C" w:rsidRDefault="007F1B6F" w:rsidP="007F1B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1B6F" w:rsidRPr="0080789C" w:rsidSect="0080789C">
      <w:pgSz w:w="11906" w:h="16838"/>
      <w:pgMar w:top="56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FB" w:rsidRDefault="00FB01FB" w:rsidP="00B67E71">
      <w:pPr>
        <w:spacing w:after="0" w:line="240" w:lineRule="auto"/>
      </w:pPr>
      <w:r>
        <w:separator/>
      </w:r>
    </w:p>
  </w:endnote>
  <w:endnote w:type="continuationSeparator" w:id="0">
    <w:p w:rsidR="00FB01FB" w:rsidRDefault="00FB01FB" w:rsidP="00B6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FB" w:rsidRDefault="00FB01FB" w:rsidP="00B67E71">
      <w:pPr>
        <w:spacing w:after="0" w:line="240" w:lineRule="auto"/>
      </w:pPr>
      <w:r>
        <w:separator/>
      </w:r>
    </w:p>
  </w:footnote>
  <w:footnote w:type="continuationSeparator" w:id="0">
    <w:p w:rsidR="00FB01FB" w:rsidRDefault="00FB01FB" w:rsidP="00B6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A95"/>
    <w:multiLevelType w:val="hybridMultilevel"/>
    <w:tmpl w:val="53066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6073"/>
    <w:multiLevelType w:val="hybridMultilevel"/>
    <w:tmpl w:val="D1261B4A"/>
    <w:lvl w:ilvl="0" w:tplc="817855F8">
      <w:start w:val="1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973B8"/>
    <w:multiLevelType w:val="singleLevel"/>
    <w:tmpl w:val="68CE08C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F6E0FA4"/>
    <w:multiLevelType w:val="singleLevel"/>
    <w:tmpl w:val="817855F8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1F75A1A"/>
    <w:multiLevelType w:val="hybridMultilevel"/>
    <w:tmpl w:val="D13ED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A1D17"/>
    <w:multiLevelType w:val="hybridMultilevel"/>
    <w:tmpl w:val="0B3434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145FC"/>
    <w:multiLevelType w:val="hybridMultilevel"/>
    <w:tmpl w:val="862475FA"/>
    <w:lvl w:ilvl="0" w:tplc="817855F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A29AD"/>
    <w:multiLevelType w:val="singleLevel"/>
    <w:tmpl w:val="D95AD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23F63DF7"/>
    <w:multiLevelType w:val="hybridMultilevel"/>
    <w:tmpl w:val="E3F82C28"/>
    <w:lvl w:ilvl="0" w:tplc="817855F8">
      <w:start w:val="1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92825"/>
    <w:multiLevelType w:val="hybridMultilevel"/>
    <w:tmpl w:val="C04820F0"/>
    <w:lvl w:ilvl="0" w:tplc="817855F8">
      <w:start w:val="1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A0AA1"/>
    <w:multiLevelType w:val="hybridMultilevel"/>
    <w:tmpl w:val="C518CD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803D28"/>
    <w:multiLevelType w:val="hybridMultilevel"/>
    <w:tmpl w:val="E2CE8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53CE1"/>
    <w:multiLevelType w:val="hybridMultilevel"/>
    <w:tmpl w:val="85F21E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A61808"/>
    <w:multiLevelType w:val="hybridMultilevel"/>
    <w:tmpl w:val="58C618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7A4241"/>
    <w:multiLevelType w:val="hybridMultilevel"/>
    <w:tmpl w:val="45507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97228"/>
    <w:multiLevelType w:val="hybridMultilevel"/>
    <w:tmpl w:val="4BB82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D0168"/>
    <w:multiLevelType w:val="hybridMultilevel"/>
    <w:tmpl w:val="5756FCDA"/>
    <w:lvl w:ilvl="0" w:tplc="817855F8">
      <w:start w:val="1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3479F"/>
    <w:multiLevelType w:val="hybridMultilevel"/>
    <w:tmpl w:val="E66C4C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262493"/>
    <w:multiLevelType w:val="hybridMultilevel"/>
    <w:tmpl w:val="B0401E88"/>
    <w:lvl w:ilvl="0" w:tplc="817855F8">
      <w:start w:val="1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61969"/>
    <w:multiLevelType w:val="hybridMultilevel"/>
    <w:tmpl w:val="FEE66864"/>
    <w:lvl w:ilvl="0" w:tplc="817855F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3335FC"/>
    <w:multiLevelType w:val="hybridMultilevel"/>
    <w:tmpl w:val="93C4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E4F26"/>
    <w:multiLevelType w:val="hybridMultilevel"/>
    <w:tmpl w:val="82903A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E5692"/>
    <w:multiLevelType w:val="hybridMultilevel"/>
    <w:tmpl w:val="EAC04486"/>
    <w:lvl w:ilvl="0" w:tplc="817855F8">
      <w:start w:val="1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26FA9"/>
    <w:multiLevelType w:val="hybridMultilevel"/>
    <w:tmpl w:val="EE107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F5A92"/>
    <w:multiLevelType w:val="hybridMultilevel"/>
    <w:tmpl w:val="ED0C9826"/>
    <w:lvl w:ilvl="0" w:tplc="817855F8">
      <w:start w:val="1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B4DC6"/>
    <w:multiLevelType w:val="hybridMultilevel"/>
    <w:tmpl w:val="F230B636"/>
    <w:lvl w:ilvl="0" w:tplc="C4347F1A">
      <w:start w:val="1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5271E"/>
    <w:multiLevelType w:val="hybridMultilevel"/>
    <w:tmpl w:val="EAA41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D32EB"/>
    <w:multiLevelType w:val="hybridMultilevel"/>
    <w:tmpl w:val="83607F2C"/>
    <w:lvl w:ilvl="0" w:tplc="817855F8">
      <w:start w:val="1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80AFF"/>
    <w:multiLevelType w:val="hybridMultilevel"/>
    <w:tmpl w:val="80024678"/>
    <w:lvl w:ilvl="0" w:tplc="817855F8">
      <w:start w:val="1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E73FE"/>
    <w:multiLevelType w:val="hybridMultilevel"/>
    <w:tmpl w:val="6FDA951E"/>
    <w:lvl w:ilvl="0" w:tplc="817855F8">
      <w:start w:val="1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6"/>
  </w:num>
  <w:num w:numId="5">
    <w:abstractNumId w:val="19"/>
  </w:num>
  <w:num w:numId="6">
    <w:abstractNumId w:val="5"/>
  </w:num>
  <w:num w:numId="7">
    <w:abstractNumId w:val="2"/>
  </w:num>
  <w:num w:numId="8">
    <w:abstractNumId w:val="12"/>
  </w:num>
  <w:num w:numId="9">
    <w:abstractNumId w:val="25"/>
  </w:num>
  <w:num w:numId="10">
    <w:abstractNumId w:val="10"/>
  </w:num>
  <w:num w:numId="11">
    <w:abstractNumId w:val="21"/>
  </w:num>
  <w:num w:numId="12">
    <w:abstractNumId w:val="13"/>
  </w:num>
  <w:num w:numId="13">
    <w:abstractNumId w:val="17"/>
  </w:num>
  <w:num w:numId="14">
    <w:abstractNumId w:val="11"/>
  </w:num>
  <w:num w:numId="15">
    <w:abstractNumId w:val="0"/>
  </w:num>
  <w:num w:numId="16">
    <w:abstractNumId w:val="15"/>
  </w:num>
  <w:num w:numId="17">
    <w:abstractNumId w:val="23"/>
  </w:num>
  <w:num w:numId="18">
    <w:abstractNumId w:val="4"/>
  </w:num>
  <w:num w:numId="19">
    <w:abstractNumId w:val="20"/>
  </w:num>
  <w:num w:numId="20">
    <w:abstractNumId w:val="18"/>
  </w:num>
  <w:num w:numId="21">
    <w:abstractNumId w:val="28"/>
  </w:num>
  <w:num w:numId="22">
    <w:abstractNumId w:val="9"/>
  </w:num>
  <w:num w:numId="23">
    <w:abstractNumId w:val="8"/>
  </w:num>
  <w:num w:numId="24">
    <w:abstractNumId w:val="1"/>
  </w:num>
  <w:num w:numId="25">
    <w:abstractNumId w:val="29"/>
  </w:num>
  <w:num w:numId="26">
    <w:abstractNumId w:val="22"/>
  </w:num>
  <w:num w:numId="27">
    <w:abstractNumId w:val="24"/>
  </w:num>
  <w:num w:numId="28">
    <w:abstractNumId w:val="16"/>
  </w:num>
  <w:num w:numId="29">
    <w:abstractNumId w:val="2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5A23"/>
    <w:rsid w:val="000F4EC4"/>
    <w:rsid w:val="001C5180"/>
    <w:rsid w:val="002819AB"/>
    <w:rsid w:val="003B55E6"/>
    <w:rsid w:val="003C5564"/>
    <w:rsid w:val="004923EC"/>
    <w:rsid w:val="004C53EE"/>
    <w:rsid w:val="004D040C"/>
    <w:rsid w:val="005D4E05"/>
    <w:rsid w:val="00693445"/>
    <w:rsid w:val="006F4C5B"/>
    <w:rsid w:val="007F1B6F"/>
    <w:rsid w:val="0080789C"/>
    <w:rsid w:val="00891C8B"/>
    <w:rsid w:val="009E7797"/>
    <w:rsid w:val="00A05F82"/>
    <w:rsid w:val="00A25A23"/>
    <w:rsid w:val="00A909D6"/>
    <w:rsid w:val="00AA3EC2"/>
    <w:rsid w:val="00AB08C6"/>
    <w:rsid w:val="00B036F6"/>
    <w:rsid w:val="00B37838"/>
    <w:rsid w:val="00B67E71"/>
    <w:rsid w:val="00CF2AA9"/>
    <w:rsid w:val="00E808B9"/>
    <w:rsid w:val="00F55CA6"/>
    <w:rsid w:val="00F77F1C"/>
    <w:rsid w:val="00F8776E"/>
    <w:rsid w:val="00FA246A"/>
    <w:rsid w:val="00FB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F1C"/>
  </w:style>
  <w:style w:type="paragraph" w:styleId="Nagwek1">
    <w:name w:val="heading 1"/>
    <w:basedOn w:val="Normalny"/>
    <w:next w:val="Normalny"/>
    <w:link w:val="Nagwek1Znak"/>
    <w:qFormat/>
    <w:rsid w:val="00B67E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25A2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25A23"/>
    <w:rPr>
      <w:rFonts w:ascii="Times New Roman" w:eastAsia="Times New Roman" w:hAnsi="Times New Roman" w:cs="Times New Roman"/>
      <w:sz w:val="32"/>
      <w:szCs w:val="20"/>
    </w:rPr>
  </w:style>
  <w:style w:type="character" w:styleId="Hipercze">
    <w:name w:val="Hyperlink"/>
    <w:basedOn w:val="Domylnaczcionkaakapitu"/>
    <w:rsid w:val="00A25A2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A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67E71"/>
    <w:rPr>
      <w:rFonts w:ascii="Times New Roman" w:eastAsia="Times New Roman" w:hAnsi="Times New Roman" w:cs="Times New Roman"/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B67E71"/>
    <w:pPr>
      <w:ind w:left="720"/>
      <w:contextualSpacing/>
    </w:pPr>
  </w:style>
  <w:style w:type="paragraph" w:styleId="NormalnyWeb">
    <w:name w:val="Normal (Web)"/>
    <w:basedOn w:val="Normalny"/>
    <w:rsid w:val="00B6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6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7E71"/>
  </w:style>
  <w:style w:type="paragraph" w:styleId="Stopka">
    <w:name w:val="footer"/>
    <w:basedOn w:val="Normalny"/>
    <w:link w:val="StopkaZnak"/>
    <w:uiPriority w:val="99"/>
    <w:semiHidden/>
    <w:unhideWhenUsed/>
    <w:rsid w:val="00B6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7E71"/>
  </w:style>
  <w:style w:type="paragraph" w:customStyle="1" w:styleId="BasicParagraph">
    <w:name w:val="[Basic Paragraph]"/>
    <w:basedOn w:val="Normalny"/>
    <w:uiPriority w:val="99"/>
    <w:rsid w:val="00F8776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arz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elementar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2038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ELEMENTARZ</Company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</dc:creator>
  <cp:keywords/>
  <dc:description/>
  <cp:lastModifiedBy>Ośrodek</cp:lastModifiedBy>
  <cp:revision>12</cp:revision>
  <cp:lastPrinted>2017-02-13T10:14:00Z</cp:lastPrinted>
  <dcterms:created xsi:type="dcterms:W3CDTF">2009-08-18T15:20:00Z</dcterms:created>
  <dcterms:modified xsi:type="dcterms:W3CDTF">2017-02-23T10:15:00Z</dcterms:modified>
</cp:coreProperties>
</file>